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28D2" w:rsidRPr="006C4BB4" w:rsidRDefault="004028D2" w:rsidP="00111C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sr-Cyrl-CS"/>
        </w:rPr>
      </w:pPr>
    </w:p>
    <w:p w:rsidR="004E7229" w:rsidRPr="006C4BB4" w:rsidRDefault="004E7229" w:rsidP="00111C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r-Cyrl-CS"/>
        </w:rPr>
      </w:pPr>
      <w:r w:rsidRPr="006C4BB4">
        <w:rPr>
          <w:rFonts w:ascii="Times New Roman" w:eastAsia="Times New Roman" w:hAnsi="Times New Roman" w:cs="Times New Roman"/>
          <w:b/>
          <w:sz w:val="24"/>
          <w:szCs w:val="24"/>
          <w:lang w:val="bg-BG" w:eastAsia="sr-Cyrl-CS"/>
        </w:rPr>
        <w:t>АНА</w:t>
      </w:r>
      <w:bookmarkStart w:id="0" w:name="_GoBack"/>
      <w:bookmarkEnd w:id="0"/>
      <w:r w:rsidRPr="006C4BB4">
        <w:rPr>
          <w:rFonts w:ascii="Times New Roman" w:eastAsia="Times New Roman" w:hAnsi="Times New Roman" w:cs="Times New Roman"/>
          <w:b/>
          <w:sz w:val="24"/>
          <w:szCs w:val="24"/>
          <w:lang w:val="bg-BG" w:eastAsia="sr-Cyrl-CS"/>
        </w:rPr>
        <w:t xml:space="preserve">ЛИЗ </w:t>
      </w:r>
    </w:p>
    <w:p w:rsidR="006501D2" w:rsidRPr="006C4BB4" w:rsidRDefault="004E7229" w:rsidP="00111C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r-Cyrl-CS"/>
        </w:rPr>
      </w:pPr>
      <w:r w:rsidRPr="006C4BB4">
        <w:rPr>
          <w:rFonts w:ascii="Times New Roman" w:eastAsia="Times New Roman" w:hAnsi="Times New Roman" w:cs="Times New Roman"/>
          <w:b/>
          <w:sz w:val="24"/>
          <w:szCs w:val="24"/>
          <w:lang w:val="bg-BG" w:eastAsia="sr-Cyrl-CS"/>
        </w:rPr>
        <w:t xml:space="preserve">за постъпилите жалби при обществения посредник </w:t>
      </w:r>
    </w:p>
    <w:p w:rsidR="004E7229" w:rsidRPr="006C4BB4" w:rsidRDefault="004E7229" w:rsidP="00111C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sr-Cyrl-CS"/>
        </w:rPr>
      </w:pPr>
      <w:r w:rsidRPr="006C4BB4">
        <w:rPr>
          <w:rFonts w:ascii="Times New Roman" w:eastAsia="Times New Roman" w:hAnsi="Times New Roman" w:cs="Times New Roman"/>
          <w:b/>
          <w:sz w:val="24"/>
          <w:szCs w:val="24"/>
          <w:lang w:val="bg-BG" w:eastAsia="sr-Cyrl-CS"/>
        </w:rPr>
        <w:t xml:space="preserve">и становищата по тях </w:t>
      </w:r>
      <w:r w:rsidR="006841E0" w:rsidRPr="006C4BB4">
        <w:rPr>
          <w:rFonts w:ascii="Times New Roman" w:eastAsia="Times New Roman" w:hAnsi="Times New Roman" w:cs="Times New Roman"/>
          <w:b/>
          <w:sz w:val="24"/>
          <w:szCs w:val="24"/>
          <w:lang w:val="bg-BG" w:eastAsia="sr-Cyrl-CS"/>
        </w:rPr>
        <w:t>за периода януари – юни 2018</w:t>
      </w:r>
      <w:r w:rsidRPr="006C4BB4">
        <w:rPr>
          <w:rFonts w:ascii="Times New Roman" w:eastAsia="Times New Roman" w:hAnsi="Times New Roman" w:cs="Times New Roman"/>
          <w:b/>
          <w:sz w:val="24"/>
          <w:szCs w:val="24"/>
          <w:lang w:val="bg-BG" w:eastAsia="sr-Cyrl-CS"/>
        </w:rPr>
        <w:t xml:space="preserve"> г. </w:t>
      </w:r>
    </w:p>
    <w:p w:rsidR="004E7229" w:rsidRPr="006C4BB4" w:rsidRDefault="004E7229" w:rsidP="00111C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</w:pPr>
    </w:p>
    <w:p w:rsidR="00871475" w:rsidRPr="006C4BB4" w:rsidRDefault="004E7229" w:rsidP="006C4B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</w:pPr>
      <w:r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ab/>
      </w:r>
      <w:r w:rsidR="006501D2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>Общественият посредник представя</w:t>
      </w:r>
      <w:r w:rsidR="00871475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 анализ за дейността по постъпили жалби и сигнали през първите шест месеца на годината</w:t>
      </w:r>
      <w:r w:rsidR="006841E0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 пред кмета на Столична община и пред Столичния общински съвет</w:t>
      </w:r>
      <w:r w:rsidR="006501D2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>, в съответствие с</w:t>
      </w:r>
      <w:r w:rsidR="00871475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 чл. 26 от Правилника за организацията и дейността на обществения посредник на територията на Столична община. </w:t>
      </w:r>
    </w:p>
    <w:p w:rsidR="00D87555" w:rsidRPr="006C4BB4" w:rsidRDefault="00F12704" w:rsidP="00111CF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</w:pPr>
      <w:r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>Основната д</w:t>
      </w:r>
      <w:r w:rsidR="004E7229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>ейност на обществения посредник и работата н</w:t>
      </w:r>
      <w:r w:rsidR="006501D2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>а екипа в Приемната с</w:t>
      </w:r>
      <w:r w:rsidR="00354DB1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>е състои във</w:t>
      </w:r>
      <w:r w:rsidR="006501D2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 </w:t>
      </w:r>
      <w:r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>всекидневно</w:t>
      </w:r>
      <w:r w:rsidR="004E7229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 </w:t>
      </w:r>
      <w:r w:rsidR="006501D2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изслушване, </w:t>
      </w:r>
      <w:r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проучване и съдействие </w:t>
      </w:r>
      <w:r w:rsidR="004E7229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>по постъпващите жалби, сигнали, молби за съдействие и</w:t>
      </w:r>
      <w:r w:rsidR="006501D2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>ли</w:t>
      </w:r>
      <w:r w:rsidR="004E7229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 предложения на граждани</w:t>
      </w:r>
      <w:r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 и</w:t>
      </w:r>
      <w:r w:rsidR="004E7229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 юридически лица</w:t>
      </w:r>
      <w:r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. Вследствие работата по конкретни случаи, са </w:t>
      </w:r>
      <w:r w:rsidR="006501D2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>изготвени предложения до общински органи</w:t>
      </w:r>
      <w:r w:rsidR="004E7229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 за </w:t>
      </w:r>
      <w:r w:rsidR="006501D2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подобряване на качеството при </w:t>
      </w:r>
      <w:r w:rsidR="00D87555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>предоставяне на</w:t>
      </w:r>
      <w:r w:rsidR="000B08D6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 </w:t>
      </w:r>
      <w:r w:rsidR="00D87555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определени </w:t>
      </w:r>
      <w:r w:rsidR="000B08D6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>административни</w:t>
      </w:r>
      <w:r w:rsidR="00D87555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 услуги, </w:t>
      </w:r>
      <w:r w:rsidR="006501D2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>извършени са проучвания и са дадени становища по</w:t>
      </w:r>
      <w:r w:rsidR="00D87555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 актуализиране на някои общински наредби и други регулаторни документи.</w:t>
      </w:r>
    </w:p>
    <w:p w:rsidR="0088053B" w:rsidRPr="006C4BB4" w:rsidRDefault="0088053B" w:rsidP="00111CF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</w:pPr>
      <w:r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>В зависимост от естеството и основателността на жалбите, общественият посредник се произна</w:t>
      </w:r>
      <w:r w:rsidR="000B08D6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>ся писмено –</w:t>
      </w:r>
      <w:r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 със становище или </w:t>
      </w:r>
      <w:r w:rsidR="00F12704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с </w:t>
      </w:r>
      <w:r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предложение за преразглеждане </w:t>
      </w:r>
      <w:r w:rsidR="008E482F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на определен случай </w:t>
      </w:r>
      <w:r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от съответната общинска структура; дава устна или писмена информация или съвет на жалбоподателя какви действия може да предприеме, включително и </w:t>
      </w:r>
      <w:r w:rsidR="000B08D6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>(</w:t>
      </w:r>
      <w:r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>ако е необходимо</w:t>
      </w:r>
      <w:r w:rsidR="000B08D6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>)</w:t>
      </w:r>
      <w:r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 пред други, необщински органи; произнася се по неоснователността на сигнала или прави отказ от разглеждане (ако е извън неговите правомощия). </w:t>
      </w:r>
    </w:p>
    <w:p w:rsidR="004E7229" w:rsidRPr="006C4BB4" w:rsidRDefault="004E7229" w:rsidP="00111CF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</w:pPr>
      <w:r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ab/>
      </w:r>
      <w:r w:rsidR="00DC6FCE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По </w:t>
      </w:r>
      <w:r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всички случаи </w:t>
      </w:r>
      <w:r w:rsidR="00DC6FCE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>се извършва проучване, освен по</w:t>
      </w:r>
      <w:r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 представените </w:t>
      </w:r>
      <w:r w:rsidR="00DC6FCE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от жалбоподателя </w:t>
      </w:r>
      <w:r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документи, </w:t>
      </w:r>
      <w:r w:rsidR="00DC6FCE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и </w:t>
      </w:r>
      <w:r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>чрез преглед на цялата преписка в съответната структура на Столична община.</w:t>
      </w:r>
      <w:r w:rsidR="00342C84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 Прекият контакт с представители на общинските служби подпомага решаването на казуса в интерес на всички заинтересовани страни.</w:t>
      </w:r>
      <w:r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ab/>
        <w:t xml:space="preserve"> </w:t>
      </w:r>
    </w:p>
    <w:p w:rsidR="0031414C" w:rsidRPr="006C4BB4" w:rsidRDefault="0031414C" w:rsidP="00111CF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 w:rsidRPr="006C4BB4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ab/>
        <w:t xml:space="preserve">Извън регистрираните жалби и сигнали, </w:t>
      </w:r>
      <w:r w:rsidR="00342C84" w:rsidRPr="006C4BB4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в Приемната</w:t>
      </w:r>
      <w:r w:rsidRPr="006C4BB4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всекидневно </w:t>
      </w:r>
      <w:r w:rsidR="00342C84" w:rsidRPr="006C4BB4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се </w:t>
      </w:r>
      <w:r w:rsidRPr="006C4BB4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изслушва</w:t>
      </w:r>
      <w:r w:rsidR="00342C84" w:rsidRPr="006C4BB4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т</w:t>
      </w:r>
      <w:r w:rsidRPr="006C4BB4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и подпомага</w:t>
      </w:r>
      <w:r w:rsidR="00342C84" w:rsidRPr="006C4BB4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т</w:t>
      </w:r>
      <w:r w:rsidRPr="006C4BB4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със справки, допълнителна информация и съвети граждани, </w:t>
      </w:r>
      <w:r w:rsidR="00342C84" w:rsidRPr="006C4BB4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по</w:t>
      </w:r>
      <w:r w:rsidRPr="006C4BB4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търс</w:t>
      </w:r>
      <w:r w:rsidR="00342C84" w:rsidRPr="006C4BB4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или</w:t>
      </w:r>
      <w:r w:rsidRPr="006C4BB4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съдействие по телефона.</w:t>
      </w:r>
    </w:p>
    <w:p w:rsidR="004E7229" w:rsidRPr="006C4BB4" w:rsidRDefault="004E7229" w:rsidP="00111CF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</w:pPr>
      <w:r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В анализа са  обособени следните дялове: справка за броя и предмета на постъпилите жалби, изразени становища, </w:t>
      </w:r>
      <w:r w:rsidR="00342C84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други дейности, </w:t>
      </w:r>
      <w:r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>анализ и изводи. В таблици са посочени данни за броя на жалбите по месеци, по класификация на проблема и по начин на постъпване.</w:t>
      </w:r>
    </w:p>
    <w:p w:rsidR="004F6F67" w:rsidRPr="006C4BB4" w:rsidRDefault="004F6F67" w:rsidP="00111CF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</w:pPr>
    </w:p>
    <w:p w:rsidR="004E7229" w:rsidRPr="006C4BB4" w:rsidRDefault="004E7229" w:rsidP="00111C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sr-Cyrl-CS"/>
        </w:rPr>
      </w:pPr>
      <w:r w:rsidRPr="006C4BB4">
        <w:rPr>
          <w:rFonts w:ascii="Times New Roman" w:eastAsia="Times New Roman" w:hAnsi="Times New Roman" w:cs="Times New Roman"/>
          <w:b/>
          <w:sz w:val="24"/>
          <w:szCs w:val="24"/>
          <w:lang w:val="bg-BG" w:eastAsia="sr-Cyrl-CS"/>
        </w:rPr>
        <w:t>Справка за броя и предмета на жалбите</w:t>
      </w:r>
    </w:p>
    <w:p w:rsidR="004E7229" w:rsidRPr="006C4BB4" w:rsidRDefault="004E7229" w:rsidP="00111C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sr-Cyrl-CS"/>
        </w:rPr>
      </w:pPr>
    </w:p>
    <w:p w:rsidR="00F62005" w:rsidRPr="006C4BB4" w:rsidRDefault="00F62005" w:rsidP="00111CF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</w:pPr>
      <w:r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В сравнение с миналогодишния период – </w:t>
      </w:r>
      <w:r w:rsidR="00111CFB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>първите шест месеца от 2017 година, за първото полугодие на 2018 г.</w:t>
      </w:r>
      <w:r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 жалбите към обществения посредник са 90</w:t>
      </w:r>
      <w:r w:rsidR="00111CFB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 на брой</w:t>
      </w:r>
      <w:r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 и бележат увеличение с около 10 %.</w:t>
      </w:r>
    </w:p>
    <w:p w:rsidR="00F62005" w:rsidRPr="006C4BB4" w:rsidRDefault="00F62005" w:rsidP="00111CF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</w:pPr>
      <w:r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ab/>
      </w:r>
      <w:r w:rsidR="00111CFB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По 85 </w:t>
      </w:r>
      <w:r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>от тях работата е приключила, след извършени проверки и изготвени становища или отговор до жалбоподателя и до заинтересованата общинска структура. Приключени са всички случаи от  2017 година</w:t>
      </w:r>
      <w:r w:rsidR="00342C84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, а </w:t>
      </w:r>
      <w:r w:rsidRPr="006C4BB4">
        <w:rPr>
          <w:rFonts w:ascii="Times New Roman" w:eastAsia="Times New Roman" w:hAnsi="Times New Roman" w:cs="Times New Roman"/>
          <w:color w:val="FF0000"/>
          <w:sz w:val="24"/>
          <w:szCs w:val="24"/>
          <w:lang w:val="bg-BG" w:eastAsia="sr-Cyrl-CS"/>
        </w:rPr>
        <w:t xml:space="preserve"> </w:t>
      </w:r>
      <w:r w:rsidR="00342C84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към </w:t>
      </w:r>
      <w:r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>началото на месец ю</w:t>
      </w:r>
      <w:r w:rsidR="00111CFB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ли не са </w:t>
      </w:r>
      <w:r w:rsidR="004F6F67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>завършени</w:t>
      </w:r>
      <w:r w:rsidR="00111CFB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 5 </w:t>
      </w:r>
      <w:r w:rsidR="00342C84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от новообразуваните </w:t>
      </w:r>
      <w:r w:rsidR="00111CFB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>преписки:</w:t>
      </w:r>
      <w:r w:rsidR="00342C84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 четири</w:t>
      </w:r>
      <w:r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 от </w:t>
      </w:r>
      <w:r w:rsidR="00342C84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>месец юни и една</w:t>
      </w:r>
      <w:r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 от април.  </w:t>
      </w:r>
      <w:r w:rsidR="00A3173F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>Последната е свързана с имот в район „Младост“, затова се изчакват съответни действия от новото ръководство.</w:t>
      </w:r>
    </w:p>
    <w:p w:rsidR="00F62005" w:rsidRPr="006C4BB4" w:rsidRDefault="00F62005" w:rsidP="00111CF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</w:pPr>
      <w:r w:rsidRPr="006C4BB4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Броят и разпределението на жалбите за първото полугодие на 2018 г. са представени в приложения с таблици към анализа. Показано е и класифицирането им </w:t>
      </w:r>
      <w:r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според естеството на </w:t>
      </w:r>
      <w:r w:rsidR="00342C84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>посочените в тях</w:t>
      </w:r>
      <w:r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 проблеми. </w:t>
      </w:r>
    </w:p>
    <w:p w:rsidR="00F62005" w:rsidRPr="006C4BB4" w:rsidRDefault="00342C84" w:rsidP="00111CF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</w:pPr>
      <w:r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>Близо е</w:t>
      </w:r>
      <w:r w:rsidR="00F62005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дна трета от общия брой – 28 жалби, са </w:t>
      </w:r>
      <w:r w:rsidR="00111CFB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>писмени</w:t>
      </w:r>
      <w:r w:rsidR="00F62005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. </w:t>
      </w:r>
      <w:r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>Увеличават се</w:t>
      </w:r>
      <w:r w:rsidR="00F62005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 рег</w:t>
      </w:r>
      <w:r w:rsidR="00111CFB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>истрираните устни жалби</w:t>
      </w:r>
      <w:r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 </w:t>
      </w:r>
      <w:r w:rsidR="00111CFB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>– 32 (</w:t>
      </w:r>
      <w:r w:rsidR="00572461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с </w:t>
      </w:r>
      <w:r w:rsidR="00F62005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5 </w:t>
      </w:r>
      <w:r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повече </w:t>
      </w:r>
      <w:r w:rsidR="00A3173F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>в сравнение с миналогодишния</w:t>
      </w:r>
      <w:r w:rsidR="00111CFB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 </w:t>
      </w:r>
      <w:r w:rsidR="00A3173F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>период</w:t>
      </w:r>
      <w:r w:rsidR="00111CFB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>)</w:t>
      </w:r>
      <w:r w:rsidR="00F62005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. </w:t>
      </w:r>
      <w:r w:rsidR="00F62005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lastRenderedPageBreak/>
        <w:t xml:space="preserve">По електронен път са постъпили </w:t>
      </w:r>
      <w:r w:rsidR="00572461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>30</w:t>
      </w:r>
      <w:r w:rsidR="00F62005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 </w:t>
      </w:r>
      <w:r w:rsidR="00111CFB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>жалби</w:t>
      </w:r>
      <w:r w:rsidR="00572461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>, като 28</w:t>
      </w:r>
      <w:r w:rsidR="00F62005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 са през служебната електронна поща и 2 чрез модула в електронната страница на </w:t>
      </w:r>
      <w:r w:rsidR="00111CFB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>обществения посредник. (</w:t>
      </w:r>
      <w:r w:rsidR="00F62005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>Таблица № 2 и Таблица № 3</w:t>
      </w:r>
      <w:r w:rsidR="00111CFB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>).</w:t>
      </w:r>
    </w:p>
    <w:p w:rsidR="0060368D" w:rsidRPr="006C4BB4" w:rsidRDefault="0060368D" w:rsidP="006F48CC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</w:pPr>
      <w:r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ab/>
      </w:r>
      <w:r w:rsidR="00CD6332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Преобладават </w:t>
      </w:r>
      <w:r w:rsidR="00F62005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жалбите, подадени от </w:t>
      </w:r>
      <w:r w:rsidR="008806E1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едно </w:t>
      </w:r>
      <w:r w:rsidR="00F62005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>физическ</w:t>
      </w:r>
      <w:r w:rsidR="008806E1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>о</w:t>
      </w:r>
      <w:r w:rsidR="00F62005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 лиц</w:t>
      </w:r>
      <w:r w:rsidR="008806E1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>е</w:t>
      </w:r>
      <w:r w:rsidR="00F62005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 – 75, </w:t>
      </w:r>
      <w:r w:rsidR="008806E1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>от няколко физически лица –</w:t>
      </w:r>
      <w:r w:rsidR="000A2139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 </w:t>
      </w:r>
      <w:r w:rsidR="00F62005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>8, от юридически лица</w:t>
      </w:r>
      <w:r w:rsidR="00CD6332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 </w:t>
      </w:r>
      <w:r w:rsidR="00F62005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– 7. </w:t>
      </w:r>
      <w:r w:rsidR="00A3173F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>Отправени</w:t>
      </w:r>
      <w:r w:rsidR="00CD6332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 се </w:t>
      </w:r>
      <w:r w:rsidR="00F62005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запитвания </w:t>
      </w:r>
      <w:r w:rsidR="00CD6332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>и</w:t>
      </w:r>
      <w:r w:rsidR="00F62005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 </w:t>
      </w:r>
      <w:r w:rsidR="000A2139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>от</w:t>
      </w:r>
      <w:r w:rsidR="00F62005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 </w:t>
      </w:r>
      <w:r w:rsidR="00A3173F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>чуждестранни граждани</w:t>
      </w:r>
      <w:r w:rsidR="000A2139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>.</w:t>
      </w:r>
      <w:r w:rsidR="006F48CC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 </w:t>
      </w:r>
      <w:r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>П</w:t>
      </w:r>
      <w:r w:rsidR="006F48CC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>ример:</w:t>
      </w:r>
      <w:r w:rsidRPr="006C4BB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Постъпило по електронен път от искане за съдействие от </w:t>
      </w:r>
      <w:r w:rsidR="00A3173F" w:rsidRPr="006C4BB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френски </w:t>
      </w:r>
      <w:r w:rsidRPr="006C4BB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гражданин да разбере какъв е редът за установяване на родствени връзки на чуждестранен гражданин, чийто баща е роден в България. В отговора бе дадено подробно разяснение за възможните действия, как могат да се подадат заявленията за извършване на справки и издаване на удостоверения от районната администрация, вкл</w:t>
      </w:r>
      <w:r w:rsidR="006A113A" w:rsidRPr="006C4BB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ючително</w:t>
      </w:r>
      <w:r w:rsidRPr="006C4BB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и чрез дипломатическите ни представителства в Република Франция.</w:t>
      </w:r>
    </w:p>
    <w:p w:rsidR="00A3173F" w:rsidRPr="006C4BB4" w:rsidRDefault="00A3173F" w:rsidP="00A3173F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ab/>
      </w:r>
      <w:r w:rsidR="00572461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>14 жалби</w:t>
      </w:r>
      <w:r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 са</w:t>
      </w:r>
      <w:r w:rsidR="00572461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 </w:t>
      </w:r>
      <w:r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класифицирани </w:t>
      </w:r>
      <w:r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като </w:t>
      </w:r>
      <w:r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неоснователни, </w:t>
      </w:r>
      <w:r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>поради недобро познаване на нормативната база от жалбоподателя или позоваване на неофициална информация, или отправено запитване до некомпетентен орган. Във всички такива случаи пред лицата се изразява становище по законосъобразността и правилността на действията на общинските органи, ако критиките са насочени към тях.</w:t>
      </w:r>
    </w:p>
    <w:p w:rsidR="000A2139" w:rsidRPr="006C4BB4" w:rsidRDefault="00F62005" w:rsidP="00111CF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 w:rsidRPr="006C4BB4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В Таблица № 1 са посочени броят и разпределението на жалбите според тяхната класификация. </w:t>
      </w:r>
      <w:r w:rsidR="000A2139" w:rsidRPr="006C4BB4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Най-голям е делът на</w:t>
      </w:r>
      <w:r w:rsidRPr="006C4BB4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тези, свързани с устройс</w:t>
      </w:r>
      <w:r w:rsidR="00CD6332" w:rsidRPr="006C4BB4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тво на територията и незаконно</w:t>
      </w:r>
      <w:r w:rsidRPr="006C4BB4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ст</w:t>
      </w:r>
      <w:r w:rsidR="000A2139" w:rsidRPr="006C4BB4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роителство – </w:t>
      </w:r>
      <w:r w:rsidR="00572461" w:rsidRPr="006C4BB4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14 броя</w:t>
      </w:r>
      <w:r w:rsidR="000A2139" w:rsidRPr="006C4BB4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; следват жалби, свързани с административно</w:t>
      </w:r>
      <w:r w:rsidRPr="006C4BB4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обслужване – 1</w:t>
      </w:r>
      <w:r w:rsidR="00572461" w:rsidRPr="006C4BB4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2 броя,</w:t>
      </w:r>
      <w:r w:rsidRPr="006C4BB4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</w:t>
      </w:r>
      <w:r w:rsidR="000A2139" w:rsidRPr="006C4BB4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на трето място са по въпроси, свързани с </w:t>
      </w:r>
      <w:r w:rsidR="00572461" w:rsidRPr="006C4BB4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транспортна</w:t>
      </w:r>
      <w:r w:rsidR="00724BAE" w:rsidRPr="006C4BB4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та</w:t>
      </w:r>
      <w:r w:rsidR="00572461" w:rsidRPr="006C4BB4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инфраструктура.</w:t>
      </w:r>
      <w:r w:rsidRPr="006C4BB4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val="bg-BG"/>
        </w:rPr>
        <w:t xml:space="preserve"> </w:t>
      </w:r>
    </w:p>
    <w:p w:rsidR="00F62005" w:rsidRPr="006C4BB4" w:rsidRDefault="00275500" w:rsidP="00CD633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</w:pPr>
      <w:r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>В съответствие с</w:t>
      </w:r>
      <w:r w:rsidR="00F62005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 чл. 16, </w:t>
      </w:r>
      <w:r w:rsidR="008806E1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>предложение второ</w:t>
      </w:r>
      <w:r w:rsidR="00F62005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 от Правилника за организацията и дейността на обществения посредник, че правомощията му не се отнасят до дейността на общински дружества, </w:t>
      </w:r>
      <w:r w:rsidR="00CD6332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>15</w:t>
      </w:r>
      <w:r w:rsidR="00F62005" w:rsidRPr="006C4BB4">
        <w:rPr>
          <w:rFonts w:ascii="Times New Roman" w:eastAsia="Times New Roman" w:hAnsi="Times New Roman" w:cs="Times New Roman"/>
          <w:color w:val="FF0000"/>
          <w:sz w:val="24"/>
          <w:szCs w:val="24"/>
          <w:lang w:val="bg-BG" w:eastAsia="sr-Cyrl-CS"/>
        </w:rPr>
        <w:t xml:space="preserve"> </w:t>
      </w:r>
      <w:r w:rsidR="00F62005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от общия брой жалби са извън </w:t>
      </w:r>
      <w:r w:rsidR="00CD6332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>функционалната му компетентност (през първото полугодие на 2017 г. са 13)</w:t>
      </w:r>
      <w:r w:rsidR="00F62005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. </w:t>
      </w:r>
      <w:r w:rsidR="00CD6332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Такива са например жалби </w:t>
      </w:r>
      <w:r w:rsidRPr="006C4BB4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срещу</w:t>
      </w:r>
      <w:r w:rsidR="00CD6332" w:rsidRPr="006C4BB4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:</w:t>
      </w:r>
      <w:r w:rsidR="00F62005" w:rsidRPr="006C4BB4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„Топлофикация – София“ ЕАД – 2 броя, „Софийска вода“ АД </w:t>
      </w:r>
      <w:r w:rsidR="000A2139" w:rsidRPr="006C4BB4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–</w:t>
      </w:r>
      <w:r w:rsidRPr="006C4BB4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2,</w:t>
      </w:r>
      <w:r w:rsidR="00F62005" w:rsidRPr="006C4BB4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дължими суми </w:t>
      </w:r>
      <w:r w:rsidR="00CE6E31" w:rsidRPr="006C4BB4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към частен съдебен изпълнител </w:t>
      </w:r>
      <w:r w:rsidR="00F62005" w:rsidRPr="006C4BB4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и </w:t>
      </w:r>
      <w:r w:rsidRPr="006C4BB4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претенции за</w:t>
      </w:r>
      <w:r w:rsidR="000A2139" w:rsidRPr="006C4BB4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</w:t>
      </w:r>
      <w:r w:rsidR="00F62005" w:rsidRPr="006C4BB4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задължения</w:t>
      </w:r>
      <w:r w:rsidR="000A2139" w:rsidRPr="006C4BB4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</w:t>
      </w:r>
      <w:r w:rsidRPr="006C4BB4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към</w:t>
      </w:r>
      <w:r w:rsidR="00CE6E31" w:rsidRPr="006C4BB4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</w:t>
      </w:r>
      <w:proofErr w:type="spellStart"/>
      <w:r w:rsidR="00CE6E31" w:rsidRPr="006C4BB4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колекторска</w:t>
      </w:r>
      <w:proofErr w:type="spellEnd"/>
      <w:r w:rsidR="00CE6E31" w:rsidRPr="006C4BB4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фирма,</w:t>
      </w:r>
      <w:r w:rsidR="00F62005" w:rsidRPr="006C4BB4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за оспорване </w:t>
      </w:r>
      <w:r w:rsidR="00CD6332" w:rsidRPr="006C4BB4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на </w:t>
      </w:r>
      <w:r w:rsidR="00F62005" w:rsidRPr="006C4BB4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издадени актове </w:t>
      </w:r>
      <w:r w:rsidR="00CD6332" w:rsidRPr="006C4BB4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от</w:t>
      </w:r>
      <w:r w:rsidR="00F62005" w:rsidRPr="006C4BB4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Агенция „Пътна инфраструктура“ за товарно МПС, за нарушени права при възникнал спор в търговски обект, запитване </w:t>
      </w:r>
      <w:r w:rsidRPr="006C4BB4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за реда на</w:t>
      </w:r>
      <w:r w:rsidR="00F62005" w:rsidRPr="006C4BB4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получаване на финансова помощ за семейства с репродуктивни проблеми и др. </w:t>
      </w:r>
    </w:p>
    <w:p w:rsidR="00F62005" w:rsidRPr="006C4BB4" w:rsidRDefault="00F62005" w:rsidP="00111C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C4BB4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A2139" w:rsidRPr="006C4BB4">
        <w:rPr>
          <w:rFonts w:ascii="Times New Roman" w:hAnsi="Times New Roman" w:cs="Times New Roman"/>
          <w:sz w:val="24"/>
          <w:szCs w:val="24"/>
          <w:lang w:val="bg-BG"/>
        </w:rPr>
        <w:t>На хора, жалващи се от държавни институции или други юридически лица, се</w:t>
      </w:r>
      <w:r w:rsidRPr="006C4BB4">
        <w:rPr>
          <w:rFonts w:ascii="Times New Roman" w:hAnsi="Times New Roman" w:cs="Times New Roman"/>
          <w:sz w:val="24"/>
          <w:szCs w:val="24"/>
          <w:lang w:val="bg-BG"/>
        </w:rPr>
        <w:t xml:space="preserve"> обясн</w:t>
      </w:r>
      <w:r w:rsidR="000A2139" w:rsidRPr="006C4BB4">
        <w:rPr>
          <w:rFonts w:ascii="Times New Roman" w:hAnsi="Times New Roman" w:cs="Times New Roman"/>
          <w:sz w:val="24"/>
          <w:szCs w:val="24"/>
          <w:lang w:val="bg-BG"/>
        </w:rPr>
        <w:t>ява</w:t>
      </w:r>
      <w:r w:rsidRPr="006C4BB4">
        <w:rPr>
          <w:rFonts w:ascii="Times New Roman" w:hAnsi="Times New Roman" w:cs="Times New Roman"/>
          <w:sz w:val="24"/>
          <w:szCs w:val="24"/>
          <w:lang w:val="bg-BG"/>
        </w:rPr>
        <w:t xml:space="preserve"> как</w:t>
      </w:r>
      <w:r w:rsidR="000A2139" w:rsidRPr="006C4BB4">
        <w:rPr>
          <w:rFonts w:ascii="Times New Roman" w:hAnsi="Times New Roman" w:cs="Times New Roman"/>
          <w:sz w:val="24"/>
          <w:szCs w:val="24"/>
          <w:lang w:val="bg-BG"/>
        </w:rPr>
        <w:t xml:space="preserve"> да защитят правата си, към кой </w:t>
      </w:r>
      <w:r w:rsidR="00724BAE" w:rsidRPr="006C4BB4">
        <w:rPr>
          <w:rFonts w:ascii="Times New Roman" w:hAnsi="Times New Roman" w:cs="Times New Roman"/>
          <w:sz w:val="24"/>
          <w:szCs w:val="24"/>
          <w:lang w:val="bg-BG"/>
        </w:rPr>
        <w:t xml:space="preserve">компетентен </w:t>
      </w:r>
      <w:r w:rsidR="000A2139" w:rsidRPr="006C4BB4">
        <w:rPr>
          <w:rFonts w:ascii="Times New Roman" w:hAnsi="Times New Roman" w:cs="Times New Roman"/>
          <w:sz w:val="24"/>
          <w:szCs w:val="24"/>
          <w:lang w:val="bg-BG"/>
        </w:rPr>
        <w:t xml:space="preserve">орган </w:t>
      </w:r>
      <w:r w:rsidRPr="006C4BB4">
        <w:rPr>
          <w:rFonts w:ascii="Times New Roman" w:hAnsi="Times New Roman" w:cs="Times New Roman"/>
          <w:sz w:val="24"/>
          <w:szCs w:val="24"/>
          <w:lang w:val="bg-BG"/>
        </w:rPr>
        <w:t xml:space="preserve">да се обърнат, според естеството на </w:t>
      </w:r>
      <w:r w:rsidR="00275500" w:rsidRPr="006C4BB4">
        <w:rPr>
          <w:rFonts w:ascii="Times New Roman" w:hAnsi="Times New Roman" w:cs="Times New Roman"/>
          <w:sz w:val="24"/>
          <w:szCs w:val="24"/>
          <w:lang w:val="bg-BG"/>
        </w:rPr>
        <w:t>проблема. Редица з</w:t>
      </w:r>
      <w:r w:rsidRPr="006C4BB4">
        <w:rPr>
          <w:rFonts w:ascii="Times New Roman" w:hAnsi="Times New Roman" w:cs="Times New Roman"/>
          <w:sz w:val="24"/>
          <w:szCs w:val="24"/>
          <w:lang w:val="bg-BG"/>
        </w:rPr>
        <w:t>апитвания</w:t>
      </w:r>
      <w:r w:rsidR="00275500" w:rsidRPr="006C4BB4">
        <w:rPr>
          <w:rFonts w:ascii="Times New Roman" w:hAnsi="Times New Roman" w:cs="Times New Roman"/>
          <w:sz w:val="24"/>
          <w:szCs w:val="24"/>
          <w:lang w:val="bg-BG"/>
        </w:rPr>
        <w:t xml:space="preserve"> са</w:t>
      </w:r>
      <w:r w:rsidRPr="006C4BB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0A2139" w:rsidRPr="006C4BB4">
        <w:rPr>
          <w:rFonts w:ascii="Times New Roman" w:hAnsi="Times New Roman" w:cs="Times New Roman"/>
          <w:sz w:val="24"/>
          <w:szCs w:val="24"/>
          <w:lang w:val="bg-BG"/>
        </w:rPr>
        <w:t>свързани със</w:t>
      </w:r>
      <w:r w:rsidRPr="006C4BB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6C4BB4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спор</w:t>
      </w:r>
      <w:r w:rsidR="000A2139" w:rsidRPr="006C4BB4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ове</w:t>
      </w:r>
      <w:r w:rsidR="00275500" w:rsidRPr="006C4BB4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и прилагане на</w:t>
      </w:r>
      <w:r w:rsidR="000A2139" w:rsidRPr="006C4BB4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Закона за управление на етажната собственост</w:t>
      </w:r>
      <w:r w:rsidRPr="006C4BB4">
        <w:rPr>
          <w:rFonts w:ascii="Times New Roman" w:hAnsi="Times New Roman" w:cs="Times New Roman"/>
          <w:sz w:val="24"/>
          <w:szCs w:val="24"/>
          <w:lang w:val="bg-BG"/>
        </w:rPr>
        <w:t>, реда за отпуска</w:t>
      </w:r>
      <w:r w:rsidR="000A2139" w:rsidRPr="006C4BB4">
        <w:rPr>
          <w:rFonts w:ascii="Times New Roman" w:hAnsi="Times New Roman" w:cs="Times New Roman"/>
          <w:sz w:val="24"/>
          <w:szCs w:val="24"/>
          <w:lang w:val="bg-BG"/>
        </w:rPr>
        <w:t>не на социални добавки за хора</w:t>
      </w:r>
      <w:r w:rsidRPr="006C4BB4">
        <w:rPr>
          <w:rFonts w:ascii="Times New Roman" w:hAnsi="Times New Roman" w:cs="Times New Roman"/>
          <w:sz w:val="24"/>
          <w:szCs w:val="24"/>
          <w:lang w:val="bg-BG"/>
        </w:rPr>
        <w:t xml:space="preserve"> с увреждания; издирва</w:t>
      </w:r>
      <w:r w:rsidR="000A2139" w:rsidRPr="006C4BB4">
        <w:rPr>
          <w:rFonts w:ascii="Times New Roman" w:hAnsi="Times New Roman" w:cs="Times New Roman"/>
          <w:sz w:val="24"/>
          <w:szCs w:val="24"/>
          <w:lang w:val="bg-BG"/>
        </w:rPr>
        <w:t>не на</w:t>
      </w:r>
      <w:r w:rsidRPr="006C4BB4">
        <w:rPr>
          <w:rFonts w:ascii="Times New Roman" w:hAnsi="Times New Roman" w:cs="Times New Roman"/>
          <w:sz w:val="24"/>
          <w:szCs w:val="24"/>
          <w:lang w:val="bg-BG"/>
        </w:rPr>
        <w:t xml:space="preserve"> собственици на жилищен имот поради предстоящ ремонт на </w:t>
      </w:r>
      <w:r w:rsidR="000A2139" w:rsidRPr="006C4BB4">
        <w:rPr>
          <w:rFonts w:ascii="Times New Roman" w:hAnsi="Times New Roman" w:cs="Times New Roman"/>
          <w:sz w:val="24"/>
          <w:szCs w:val="24"/>
          <w:lang w:val="bg-BG"/>
        </w:rPr>
        <w:t xml:space="preserve">жилищна </w:t>
      </w:r>
      <w:r w:rsidRPr="006C4BB4">
        <w:rPr>
          <w:rFonts w:ascii="Times New Roman" w:hAnsi="Times New Roman" w:cs="Times New Roman"/>
          <w:sz w:val="24"/>
          <w:szCs w:val="24"/>
          <w:lang w:val="bg-BG"/>
        </w:rPr>
        <w:t>сграда.</w:t>
      </w:r>
      <w:r w:rsidRPr="006C4BB4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</w:t>
      </w:r>
    </w:p>
    <w:p w:rsidR="004E7229" w:rsidRPr="006C4BB4" w:rsidRDefault="004E7229" w:rsidP="0027550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sr-Cyrl-CS"/>
        </w:rPr>
      </w:pPr>
      <w:r w:rsidRPr="006C4BB4">
        <w:rPr>
          <w:rFonts w:ascii="Times New Roman" w:eastAsia="Times New Roman" w:hAnsi="Times New Roman" w:cs="Times New Roman"/>
          <w:b/>
          <w:sz w:val="24"/>
          <w:szCs w:val="24"/>
          <w:lang w:val="bg-BG" w:eastAsia="sr-Cyrl-CS"/>
        </w:rPr>
        <w:t>Становища по жалби</w:t>
      </w:r>
    </w:p>
    <w:p w:rsidR="004E7229" w:rsidRPr="006C4BB4" w:rsidRDefault="004E7229" w:rsidP="00111CF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Не всички случаи, разглеждани от обществения посредник, </w:t>
      </w:r>
      <w:r w:rsidR="006820A1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>налагат</w:t>
      </w:r>
      <w:r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 </w:t>
      </w:r>
      <w:r w:rsidR="006820A1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изразяване на писмено </w:t>
      </w:r>
      <w:r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становище. Голяма част от жалбите са </w:t>
      </w:r>
      <w:r w:rsidR="00CD6332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>за</w:t>
      </w:r>
      <w:r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 конкретни затруднения при взаимодействието на отделни лица с общинска или районна администрация. </w:t>
      </w:r>
      <w:r w:rsidR="006820A1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По тях се установява непосредствен контакт с ответната страна, </w:t>
      </w:r>
      <w:r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>за</w:t>
      </w:r>
      <w:r w:rsidR="006820A1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 да се реши</w:t>
      </w:r>
      <w:r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 </w:t>
      </w:r>
      <w:r w:rsidR="006820A1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>всеки отделен случай</w:t>
      </w:r>
      <w:r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>. Въпросите, по които е изразено становище, са св</w:t>
      </w:r>
      <w:r w:rsidR="00275500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ързани с </w:t>
      </w:r>
      <w:proofErr w:type="spellStart"/>
      <w:r w:rsidR="00275500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>общностни</w:t>
      </w:r>
      <w:proofErr w:type="spellEnd"/>
      <w:r w:rsidR="00275500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  интереси, </w:t>
      </w:r>
      <w:r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>изясн</w:t>
      </w:r>
      <w:r w:rsidR="00275500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>яване пред</w:t>
      </w:r>
      <w:r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 жалбоподателя </w:t>
      </w:r>
      <w:r w:rsidR="00275500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различните </w:t>
      </w:r>
      <w:r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>правомощия</w:t>
      </w:r>
      <w:r w:rsidR="00275500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 на общински</w:t>
      </w:r>
      <w:r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 звена, некоректно разбиране на правата и задълженията и др.</w:t>
      </w:r>
    </w:p>
    <w:p w:rsidR="004E7229" w:rsidRPr="006C4BB4" w:rsidRDefault="004E7229" w:rsidP="00111CF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ab/>
        <w:t xml:space="preserve">Няколко примера за </w:t>
      </w:r>
      <w:r w:rsidRPr="006C4BB4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изготвени становища:</w:t>
      </w:r>
    </w:p>
    <w:p w:rsidR="00111CFB" w:rsidRPr="006C4BB4" w:rsidRDefault="00111CFB" w:rsidP="006820A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C4BB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sr-Cyrl-CS"/>
        </w:rPr>
        <w:t>–</w:t>
      </w:r>
      <w:r w:rsidR="00313B71" w:rsidRPr="006C4BB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sr-Cyrl-CS"/>
        </w:rPr>
        <w:t xml:space="preserve"> </w:t>
      </w:r>
      <w:r w:rsidR="0074675B" w:rsidRPr="006C4BB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sr-Cyrl-CS"/>
        </w:rPr>
        <w:t>Гражданка</w:t>
      </w:r>
      <w:r w:rsidR="006820A1" w:rsidRPr="006C4BB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sr-Cyrl-CS"/>
        </w:rPr>
        <w:t xml:space="preserve"> </w:t>
      </w:r>
      <w:r w:rsidRPr="006C4BB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sr-Cyrl-CS"/>
        </w:rPr>
        <w:t>търс</w:t>
      </w:r>
      <w:r w:rsidR="006820A1" w:rsidRPr="006C4BB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sr-Cyrl-CS"/>
        </w:rPr>
        <w:t>и</w:t>
      </w:r>
      <w:r w:rsidRPr="006C4BB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sr-Cyrl-CS"/>
        </w:rPr>
        <w:t xml:space="preserve"> </w:t>
      </w:r>
      <w:r w:rsidRPr="006C4BB4">
        <w:rPr>
          <w:rFonts w:ascii="Times New Roman" w:hAnsi="Times New Roman" w:cs="Times New Roman"/>
          <w:sz w:val="24"/>
          <w:szCs w:val="24"/>
          <w:lang w:val="bg-BG"/>
        </w:rPr>
        <w:t>съдействие за премахване на монтира</w:t>
      </w:r>
      <w:r w:rsidR="006820A1" w:rsidRPr="006C4BB4">
        <w:rPr>
          <w:rFonts w:ascii="Times New Roman" w:hAnsi="Times New Roman" w:cs="Times New Roman"/>
          <w:sz w:val="24"/>
          <w:szCs w:val="24"/>
          <w:lang w:val="bg-BG"/>
        </w:rPr>
        <w:t>ни върху съседна жилищна сграда</w:t>
      </w:r>
      <w:r w:rsidRPr="006C4BB4">
        <w:rPr>
          <w:rFonts w:ascii="Times New Roman" w:hAnsi="Times New Roman" w:cs="Times New Roman"/>
          <w:sz w:val="24"/>
          <w:szCs w:val="24"/>
          <w:lang w:val="bg-BG"/>
        </w:rPr>
        <w:t xml:space="preserve"> базови станци</w:t>
      </w:r>
      <w:r w:rsidR="006820A1" w:rsidRPr="006C4BB4">
        <w:rPr>
          <w:rFonts w:ascii="Times New Roman" w:hAnsi="Times New Roman" w:cs="Times New Roman"/>
          <w:sz w:val="24"/>
          <w:szCs w:val="24"/>
          <w:lang w:val="bg-BG"/>
        </w:rPr>
        <w:t xml:space="preserve">и на мобилни оператори. </w:t>
      </w:r>
      <w:r w:rsidR="00724BAE" w:rsidRPr="006C4BB4">
        <w:rPr>
          <w:rFonts w:ascii="Times New Roman" w:hAnsi="Times New Roman" w:cs="Times New Roman"/>
          <w:sz w:val="24"/>
          <w:szCs w:val="24"/>
          <w:lang w:val="bg-BG"/>
        </w:rPr>
        <w:t>Според</w:t>
      </w:r>
      <w:r w:rsidR="006820A1" w:rsidRPr="006C4BB4">
        <w:rPr>
          <w:rFonts w:ascii="Times New Roman" w:hAnsi="Times New Roman" w:cs="Times New Roman"/>
          <w:sz w:val="24"/>
          <w:szCs w:val="24"/>
          <w:lang w:val="bg-BG"/>
        </w:rPr>
        <w:t xml:space="preserve"> нея те са опасни и пораждат риск за здравето на живее</w:t>
      </w:r>
      <w:r w:rsidRPr="006C4BB4">
        <w:rPr>
          <w:rFonts w:ascii="Times New Roman" w:hAnsi="Times New Roman" w:cs="Times New Roman"/>
          <w:sz w:val="24"/>
          <w:szCs w:val="24"/>
          <w:lang w:val="bg-BG"/>
        </w:rPr>
        <w:t xml:space="preserve">щите в съседните сгради. </w:t>
      </w:r>
      <w:r w:rsidR="003923CC" w:rsidRPr="006C4BB4">
        <w:rPr>
          <w:rFonts w:ascii="Times New Roman" w:hAnsi="Times New Roman" w:cs="Times New Roman"/>
          <w:sz w:val="24"/>
          <w:szCs w:val="24"/>
          <w:lang w:val="bg-BG"/>
        </w:rPr>
        <w:t xml:space="preserve">Не е доволна от </w:t>
      </w:r>
      <w:r w:rsidRPr="006C4BB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6820A1" w:rsidRPr="006C4BB4">
        <w:rPr>
          <w:rFonts w:ascii="Times New Roman" w:hAnsi="Times New Roman" w:cs="Times New Roman"/>
          <w:sz w:val="24"/>
          <w:szCs w:val="24"/>
          <w:lang w:val="bg-BG"/>
        </w:rPr>
        <w:t>извършена</w:t>
      </w:r>
      <w:r w:rsidR="003923CC" w:rsidRPr="006C4BB4">
        <w:rPr>
          <w:rFonts w:ascii="Times New Roman" w:hAnsi="Times New Roman" w:cs="Times New Roman"/>
          <w:sz w:val="24"/>
          <w:szCs w:val="24"/>
          <w:lang w:val="bg-BG"/>
        </w:rPr>
        <w:t>та</w:t>
      </w:r>
      <w:r w:rsidR="006820A1" w:rsidRPr="006C4BB4">
        <w:rPr>
          <w:rFonts w:ascii="Times New Roman" w:hAnsi="Times New Roman" w:cs="Times New Roman"/>
          <w:sz w:val="24"/>
          <w:szCs w:val="24"/>
          <w:lang w:val="bg-BG"/>
        </w:rPr>
        <w:t xml:space="preserve"> административна проверка, </w:t>
      </w:r>
      <w:r w:rsidR="003923CC" w:rsidRPr="006C4BB4">
        <w:rPr>
          <w:rFonts w:ascii="Times New Roman" w:hAnsi="Times New Roman" w:cs="Times New Roman"/>
          <w:sz w:val="24"/>
          <w:szCs w:val="24"/>
          <w:lang w:val="bg-BG"/>
        </w:rPr>
        <w:t xml:space="preserve">според която монтираните на покрива </w:t>
      </w:r>
      <w:r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>антени</w:t>
      </w:r>
      <w:r w:rsidR="003923CC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 </w:t>
      </w:r>
      <w:r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са поставени </w:t>
      </w:r>
      <w:r w:rsidR="003923CC" w:rsidRPr="006C4BB4">
        <w:rPr>
          <w:rFonts w:ascii="Times New Roman" w:hAnsi="Times New Roman" w:cs="Times New Roman"/>
          <w:sz w:val="24"/>
          <w:szCs w:val="24"/>
          <w:lang w:val="bg-BG"/>
        </w:rPr>
        <w:t xml:space="preserve">в съответствие с действащото законодателство </w:t>
      </w:r>
      <w:r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и не </w:t>
      </w:r>
      <w:r w:rsidR="00724BAE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>създават</w:t>
      </w:r>
      <w:r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 риск </w:t>
      </w:r>
      <w:r w:rsidR="00724BAE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за </w:t>
      </w:r>
      <w:r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lastRenderedPageBreak/>
        <w:t xml:space="preserve">здравето </w:t>
      </w:r>
      <w:r w:rsidR="00724BAE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на </w:t>
      </w:r>
      <w:r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обитателите в </w:t>
      </w:r>
      <w:r w:rsidR="003923CC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>околните сгради.</w:t>
      </w:r>
      <w:r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 </w:t>
      </w:r>
      <w:r w:rsidR="00174B0F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Поради </w:t>
      </w:r>
      <w:r w:rsidR="00724BAE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>широкия</w:t>
      </w:r>
      <w:r w:rsidR="003923CC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 обществен </w:t>
      </w:r>
      <w:r w:rsidR="00724BAE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интерес </w:t>
      </w:r>
      <w:r w:rsidR="00174B0F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на въпроса, </w:t>
      </w:r>
      <w:r w:rsidR="006820A1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към </w:t>
      </w:r>
      <w:proofErr w:type="spellStart"/>
      <w:r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>жалбоподателката</w:t>
      </w:r>
      <w:proofErr w:type="spellEnd"/>
      <w:r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 е </w:t>
      </w:r>
      <w:r w:rsidR="006820A1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отправен </w:t>
      </w:r>
      <w:r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>съвет</w:t>
      </w:r>
      <w:r w:rsidR="003923CC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>,</w:t>
      </w:r>
      <w:r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 </w:t>
      </w:r>
      <w:r w:rsidR="00724BAE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че </w:t>
      </w:r>
      <w:r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>при наличието дори на най-малко съмнение</w:t>
      </w:r>
      <w:r w:rsidR="00724BAE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 за</w:t>
      </w:r>
      <w:r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 монт</w:t>
      </w:r>
      <w:r w:rsidR="00724BAE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>аж на</w:t>
      </w:r>
      <w:r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 устройства в отклонение от разрешение</w:t>
      </w:r>
      <w:r w:rsidR="00724BAE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>то</w:t>
      </w:r>
      <w:r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 </w:t>
      </w:r>
      <w:r w:rsidR="00353F6F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>за строеж (</w:t>
      </w:r>
      <w:r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>например с по-висок интензитет на излъчването</w:t>
      </w:r>
      <w:r w:rsidR="00353F6F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>)</w:t>
      </w:r>
      <w:r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, </w:t>
      </w:r>
      <w:r w:rsidR="00724BAE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може </w:t>
      </w:r>
      <w:r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да се обърне към </w:t>
      </w:r>
      <w:r w:rsidR="003923CC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>Столичната регионална</w:t>
      </w:r>
      <w:r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 здравна инспекция, която извършва проверки по индивидуални сигнали. </w:t>
      </w:r>
    </w:p>
    <w:p w:rsidR="00111CFB" w:rsidRPr="006C4BB4" w:rsidRDefault="00313B71" w:rsidP="009160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6C4BB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sr-Cyrl-CS"/>
        </w:rPr>
        <w:t>–</w:t>
      </w:r>
      <w:r w:rsidRPr="006C4BB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По изразено</w:t>
      </w:r>
      <w:r w:rsidRPr="006C4BB4">
        <w:rPr>
          <w:rFonts w:ascii="Times New Roman" w:hAnsi="Times New Roman" w:cs="Times New Roman"/>
          <w:sz w:val="24"/>
          <w:szCs w:val="24"/>
          <w:lang w:val="bg-BG"/>
        </w:rPr>
        <w:t xml:space="preserve"> несъгласие на живее</w:t>
      </w:r>
      <w:r w:rsidR="00111CFB" w:rsidRPr="006C4BB4">
        <w:rPr>
          <w:rFonts w:ascii="Times New Roman" w:hAnsi="Times New Roman" w:cs="Times New Roman"/>
          <w:sz w:val="24"/>
          <w:szCs w:val="24"/>
          <w:lang w:val="bg-BG"/>
        </w:rPr>
        <w:t xml:space="preserve">щите в жилищна сграда </w:t>
      </w:r>
      <w:r w:rsidRPr="006C4BB4">
        <w:rPr>
          <w:rFonts w:ascii="Times New Roman" w:hAnsi="Times New Roman" w:cs="Times New Roman"/>
          <w:sz w:val="24"/>
          <w:szCs w:val="24"/>
          <w:lang w:val="bg-BG"/>
        </w:rPr>
        <w:t>със задължението за</w:t>
      </w:r>
      <w:r w:rsidR="00111CFB" w:rsidRPr="006C4BB4">
        <w:rPr>
          <w:rFonts w:ascii="Times New Roman" w:hAnsi="Times New Roman" w:cs="Times New Roman"/>
          <w:sz w:val="24"/>
          <w:szCs w:val="24"/>
          <w:lang w:val="bg-BG"/>
        </w:rPr>
        <w:t xml:space="preserve"> поставяне в асансьорите на </w:t>
      </w:r>
      <w:r w:rsidRPr="006C4BB4">
        <w:rPr>
          <w:rFonts w:ascii="Times New Roman" w:hAnsi="Times New Roman" w:cs="Times New Roman"/>
          <w:sz w:val="24"/>
          <w:szCs w:val="24"/>
          <w:lang w:val="bg-BG"/>
        </w:rPr>
        <w:t xml:space="preserve">устройства за двустранна връзка, е изразено становище, че </w:t>
      </w:r>
      <w:r w:rsidR="00111CFB" w:rsidRPr="006C4BB4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сигурността и безопасността</w:t>
      </w:r>
      <w:r w:rsidRPr="006C4BB4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на хората</w:t>
      </w:r>
      <w:r w:rsidR="00111CFB" w:rsidRPr="006C4BB4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е както личен, така и обществен </w:t>
      </w:r>
      <w:r w:rsidR="003923CC" w:rsidRPr="006C4BB4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ангажимент, </w:t>
      </w:r>
      <w:r w:rsidR="00471765" w:rsidRPr="006C4BB4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а </w:t>
      </w:r>
      <w:r w:rsidR="00111CFB" w:rsidRPr="006C4BB4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отговорност</w:t>
      </w:r>
      <w:r w:rsidR="00471765" w:rsidRPr="006C4BB4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та</w:t>
      </w:r>
      <w:r w:rsidR="00111CFB" w:rsidRPr="006C4BB4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на държавата</w:t>
      </w:r>
      <w:r w:rsidR="00471765" w:rsidRPr="006C4BB4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,</w:t>
      </w:r>
      <w:r w:rsidR="00111CFB" w:rsidRPr="006C4BB4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в лицето на компетентните ѝ органи</w:t>
      </w:r>
      <w:r w:rsidR="00471765" w:rsidRPr="006C4BB4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, е първостепенна</w:t>
      </w:r>
      <w:r w:rsidR="00111CFB" w:rsidRPr="006C4BB4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. По естеството си разпоредбите имат императивен характер и спазването им е задължително</w:t>
      </w:r>
      <w:r w:rsidR="00471765" w:rsidRPr="006C4BB4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,</w:t>
      </w:r>
      <w:r w:rsidR="00934647" w:rsidRPr="006C4BB4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</w:t>
      </w:r>
      <w:r w:rsidR="00471765" w:rsidRPr="006C4BB4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което</w:t>
      </w:r>
      <w:r w:rsidR="00934647" w:rsidRPr="006C4BB4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гарантира защитата на обществения интерес </w:t>
      </w:r>
      <w:r w:rsidR="00111CFB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посредством установяването на набор от задължителни правила. </w:t>
      </w:r>
    </w:p>
    <w:p w:rsidR="0060368D" w:rsidRPr="006C4BB4" w:rsidRDefault="0060368D" w:rsidP="0060368D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C4BB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sr-Cyrl-CS"/>
        </w:rPr>
        <w:tab/>
      </w:r>
      <w:r w:rsidR="0074675B" w:rsidRPr="006C4BB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sr-Cyrl-CS"/>
        </w:rPr>
        <w:t xml:space="preserve">– </w:t>
      </w:r>
      <w:r w:rsidR="009160CB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>По жалба</w:t>
      </w:r>
      <w:r w:rsidR="00111CFB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, с която </w:t>
      </w:r>
      <w:r w:rsidR="000016F5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гражданин </w:t>
      </w:r>
      <w:r w:rsidR="00111CFB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търси съдействие за </w:t>
      </w:r>
      <w:r w:rsidR="000016F5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>придвижване на искане</w:t>
      </w:r>
      <w:r w:rsidR="00602501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 за </w:t>
      </w:r>
      <w:r w:rsidR="00111CFB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>одобряване на възстановени строителни книжа за прит</w:t>
      </w:r>
      <w:r w:rsidR="0074675B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ежавани недвижими имоти, </w:t>
      </w:r>
      <w:r w:rsidR="00602501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подадено преди повече от година в районна администрация, общественият </w:t>
      </w:r>
      <w:r w:rsidR="00111CFB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посредник </w:t>
      </w:r>
      <w:r w:rsidR="00602501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>писмено напомня на административния орган</w:t>
      </w:r>
      <w:r w:rsidR="00111CFB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, че бързината и точността при предоставянето на административните услуги, като отличителен белег на доброто управление, са в общ интерес </w:t>
      </w:r>
      <w:r w:rsidR="000016F5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и </w:t>
      </w:r>
      <w:r w:rsidR="00111CFB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>на гражданите</w:t>
      </w:r>
      <w:r w:rsidR="000016F5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>,</w:t>
      </w:r>
      <w:r w:rsidR="00111CFB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 и на местната власт.</w:t>
      </w:r>
      <w:r w:rsidRPr="006C4BB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040D47" w:rsidRPr="006C4BB4" w:rsidRDefault="006A113A" w:rsidP="006A113A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sr-Cyrl-CS"/>
        </w:rPr>
      </w:pPr>
      <w:r w:rsidRPr="006C4BB4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40D47" w:rsidRPr="006C4BB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sr-Cyrl-CS"/>
        </w:rPr>
        <w:t xml:space="preserve">–  </w:t>
      </w:r>
      <w:r w:rsidR="00040D47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След </w:t>
      </w:r>
      <w:r w:rsidR="00E51BBF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>успешно решаване на</w:t>
      </w:r>
      <w:r w:rsidR="00040D47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 сигнал </w:t>
      </w:r>
      <w:r w:rsidR="00040D47" w:rsidRPr="006C4BB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sr-Cyrl-CS"/>
        </w:rPr>
        <w:t xml:space="preserve">за монтирано върху покрива на сграда рекламно пано, излъчващо </w:t>
      </w:r>
      <w:r w:rsidR="00DF4528" w:rsidRPr="006C4BB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sr-Cyrl-CS"/>
        </w:rPr>
        <w:t xml:space="preserve">нощем </w:t>
      </w:r>
      <w:r w:rsidR="00040D47" w:rsidRPr="006C4BB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sr-Cyrl-CS"/>
        </w:rPr>
        <w:t xml:space="preserve">изключително ярка и натрапчива мигаща светлина, която </w:t>
      </w:r>
      <w:r w:rsidR="00DF4528" w:rsidRPr="006C4BB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sr-Cyrl-CS"/>
        </w:rPr>
        <w:t>навлиза в</w:t>
      </w:r>
      <w:r w:rsidR="00040D47" w:rsidRPr="006C4BB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sr-Cyrl-CS"/>
        </w:rPr>
        <w:t xml:space="preserve"> жилищни</w:t>
      </w:r>
      <w:r w:rsidR="00DF4528" w:rsidRPr="006C4BB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sr-Cyrl-CS"/>
        </w:rPr>
        <w:t>те</w:t>
      </w:r>
      <w:r w:rsidR="00040D47" w:rsidRPr="006C4BB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sr-Cyrl-CS"/>
        </w:rPr>
        <w:t xml:space="preserve"> помещения в </w:t>
      </w:r>
      <w:proofErr w:type="spellStart"/>
      <w:r w:rsidR="00040D47" w:rsidRPr="006C4BB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sr-Cyrl-CS"/>
        </w:rPr>
        <w:t>отсрешна</w:t>
      </w:r>
      <w:proofErr w:type="spellEnd"/>
      <w:r w:rsidR="00040D47" w:rsidRPr="006C4BB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sr-Cyrl-CS"/>
        </w:rPr>
        <w:t xml:space="preserve"> сграда, бе </w:t>
      </w:r>
      <w:r w:rsidR="00F67FEC" w:rsidRPr="006C4BB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sr-Cyrl-CS"/>
        </w:rPr>
        <w:t>изготвено</w:t>
      </w:r>
      <w:r w:rsidR="00040D47" w:rsidRPr="006C4BB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sr-Cyrl-CS"/>
        </w:rPr>
        <w:t xml:space="preserve"> </w:t>
      </w:r>
      <w:r w:rsidR="00F67FEC" w:rsidRPr="006C4BB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sr-Cyrl-CS"/>
        </w:rPr>
        <w:t>мотивирано</w:t>
      </w:r>
      <w:r w:rsidR="00040D47" w:rsidRPr="006C4BB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sr-Cyrl-CS"/>
        </w:rPr>
        <w:t xml:space="preserve"> становище</w:t>
      </w:r>
      <w:r w:rsidR="00E51BBF" w:rsidRPr="006C4BB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sr-Cyrl-CS"/>
        </w:rPr>
        <w:t>,</w:t>
      </w:r>
      <w:r w:rsidR="00040D47" w:rsidRPr="006C4BB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sr-Cyrl-CS"/>
        </w:rPr>
        <w:t xml:space="preserve"> с </w:t>
      </w:r>
      <w:r w:rsidR="00F67FEC" w:rsidRPr="006C4BB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sr-Cyrl-CS"/>
        </w:rPr>
        <w:t xml:space="preserve">изразена </w:t>
      </w:r>
      <w:r w:rsidR="00040D47" w:rsidRPr="006C4BB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sr-Cyrl-CS"/>
        </w:rPr>
        <w:t>категорична по</w:t>
      </w:r>
      <w:r w:rsidR="00F67FEC" w:rsidRPr="006C4BB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sr-Cyrl-CS"/>
        </w:rPr>
        <w:t xml:space="preserve">дкрепа на отделни текстове, предложени в проекта за Наредба за изменение и допълнение на Наредбата за </w:t>
      </w:r>
      <w:proofErr w:type="spellStart"/>
      <w:r w:rsidR="00F67FEC" w:rsidRPr="006C4BB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sr-Cyrl-CS"/>
        </w:rPr>
        <w:t>преместваемите</w:t>
      </w:r>
      <w:proofErr w:type="spellEnd"/>
      <w:r w:rsidR="00F67FEC" w:rsidRPr="006C4BB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sr-Cyrl-CS"/>
        </w:rPr>
        <w:t xml:space="preserve"> обекти, за рекламните, информационните и монументално-декоративните елементи и за рекламната дейност на територията на Столична община. Конкретните бележки се отнасят за новите</w:t>
      </w:r>
      <w:r w:rsidR="00040D47" w:rsidRPr="006C4BB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sr-Cyrl-CS"/>
        </w:rPr>
        <w:t xml:space="preserve"> чл. 16а, 16б и 16в</w:t>
      </w:r>
      <w:r w:rsidR="00F67FEC" w:rsidRPr="006C4BB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sr-Cyrl-CS"/>
        </w:rPr>
        <w:t xml:space="preserve"> </w:t>
      </w:r>
      <w:r w:rsidR="00040D47" w:rsidRPr="006C4BB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sr-Cyrl-CS"/>
        </w:rPr>
        <w:t xml:space="preserve">относно рекламни елементи или части от тях, </w:t>
      </w:r>
      <w:r w:rsidR="00DF4528" w:rsidRPr="006C4BB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sr-Cyrl-CS"/>
        </w:rPr>
        <w:t>разположени</w:t>
      </w:r>
      <w:r w:rsidR="00040D47" w:rsidRPr="006C4BB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sr-Cyrl-CS"/>
        </w:rPr>
        <w:t xml:space="preserve"> на откр</w:t>
      </w:r>
      <w:r w:rsidR="00DF4528" w:rsidRPr="006C4BB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sr-Cyrl-CS"/>
        </w:rPr>
        <w:t>ито.</w:t>
      </w:r>
      <w:r w:rsidR="00F67FEC" w:rsidRPr="006C4BB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sr-Cyrl-CS"/>
        </w:rPr>
        <w:t xml:space="preserve"> </w:t>
      </w:r>
      <w:r w:rsidR="00DF4528" w:rsidRPr="006C4BB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sr-Cyrl-CS"/>
        </w:rPr>
        <w:t xml:space="preserve">С текстовете </w:t>
      </w:r>
      <w:r w:rsidR="00F67FEC" w:rsidRPr="006C4BB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sr-Cyrl-CS"/>
        </w:rPr>
        <w:t xml:space="preserve">се </w:t>
      </w:r>
      <w:r w:rsidR="00040D47" w:rsidRPr="006C4BB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sr-Cyrl-CS"/>
        </w:rPr>
        <w:t>забран</w:t>
      </w:r>
      <w:r w:rsidR="00F67FEC" w:rsidRPr="006C4BB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sr-Cyrl-CS"/>
        </w:rPr>
        <w:t>ява</w:t>
      </w:r>
      <w:r w:rsidR="00040D47" w:rsidRPr="006C4BB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sr-Cyrl-CS"/>
        </w:rPr>
        <w:t xml:space="preserve"> излъчване на видео или анимация, използване на мигащи или движещи се светлини в рекламни елементи или части от тях</w:t>
      </w:r>
      <w:r w:rsidR="00F67FEC" w:rsidRPr="006C4BB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sr-Cyrl-CS"/>
        </w:rPr>
        <w:t>;</w:t>
      </w:r>
      <w:r w:rsidR="00040D47" w:rsidRPr="006C4BB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sr-Cyrl-CS"/>
        </w:rPr>
        <w:t xml:space="preserve"> огранич</w:t>
      </w:r>
      <w:r w:rsidR="00F67FEC" w:rsidRPr="006C4BB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sr-Cyrl-CS"/>
        </w:rPr>
        <w:t xml:space="preserve">ава се </w:t>
      </w:r>
      <w:r w:rsidR="00040D47" w:rsidRPr="006C4BB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sr-Cyrl-CS"/>
        </w:rPr>
        <w:t>честотата на смяна на статичните изображения на дигиталните рекл</w:t>
      </w:r>
      <w:r w:rsidR="00F67FEC" w:rsidRPr="006C4BB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sr-Cyrl-CS"/>
        </w:rPr>
        <w:t xml:space="preserve">амни и информационни елементи; </w:t>
      </w:r>
      <w:r w:rsidR="00040D47" w:rsidRPr="006C4BB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sr-Cyrl-CS"/>
        </w:rPr>
        <w:t>изисква</w:t>
      </w:r>
      <w:r w:rsidR="00F67FEC" w:rsidRPr="006C4BB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sr-Cyrl-CS"/>
        </w:rPr>
        <w:t xml:space="preserve"> се</w:t>
      </w:r>
      <w:r w:rsidR="00040D47" w:rsidRPr="006C4BB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sr-Cyrl-CS"/>
        </w:rPr>
        <w:t xml:space="preserve"> </w:t>
      </w:r>
      <w:r w:rsidR="00E51BBF" w:rsidRPr="006C4BB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sr-Cyrl-CS"/>
        </w:rPr>
        <w:t>тези</w:t>
      </w:r>
      <w:r w:rsidR="00040D47" w:rsidRPr="006C4BB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sr-Cyrl-CS"/>
        </w:rPr>
        <w:t xml:space="preserve"> елементи да притежават и използват възможности за затъмняване и режимът за прилагането на това затъмняване да се определя в разрешението за поставяне. </w:t>
      </w:r>
    </w:p>
    <w:p w:rsidR="00083D13" w:rsidRPr="006C4BB4" w:rsidRDefault="00083D13" w:rsidP="00083D13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6C4BB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sr-Cyrl-CS"/>
        </w:rPr>
        <w:tab/>
        <w:t xml:space="preserve">– </w:t>
      </w:r>
      <w:r w:rsidRPr="006C4BB4">
        <w:rPr>
          <w:rFonts w:ascii="Times New Roman" w:hAnsi="Times New Roman" w:cs="Times New Roman"/>
          <w:sz w:val="24"/>
          <w:szCs w:val="24"/>
          <w:lang w:val="bg-BG"/>
        </w:rPr>
        <w:t>По внесено от граждани</w:t>
      </w:r>
      <w:r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 и </w:t>
      </w:r>
      <w:r w:rsidRPr="006C4BB4">
        <w:rPr>
          <w:rFonts w:ascii="Times New Roman" w:hAnsi="Times New Roman" w:cs="Times New Roman"/>
          <w:sz w:val="24"/>
          <w:szCs w:val="24"/>
          <w:lang w:val="bg-BG"/>
        </w:rPr>
        <w:t xml:space="preserve">техни организации предложение </w:t>
      </w:r>
      <w:r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>за допълване на  Правилника за организацията и дейността на Столичния общински съвет, по силата на което докладите, предсто</w:t>
      </w:r>
      <w:r w:rsidR="00DF4528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>ящи за</w:t>
      </w:r>
      <w:r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 обсъждан</w:t>
      </w:r>
      <w:r w:rsidR="00DF4528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>е</w:t>
      </w:r>
      <w:r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 </w:t>
      </w:r>
      <w:r w:rsidR="00DF4528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>в</w:t>
      </w:r>
      <w:r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 заседания на постоянните комисии на СОС, да </w:t>
      </w:r>
      <w:r w:rsidR="00E51BBF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>се публикуват</w:t>
      </w:r>
      <w:r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 в електронния портал на Столична община едновременно с </w:t>
      </w:r>
      <w:r w:rsidR="00DF4528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>информацията за</w:t>
      </w:r>
      <w:r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 дневния ред за заседанията, е изразено положително становище.</w:t>
      </w:r>
    </w:p>
    <w:p w:rsidR="00083D13" w:rsidRPr="006C4BB4" w:rsidRDefault="00083D13" w:rsidP="006A113A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sr-Cyrl-CS"/>
        </w:rPr>
      </w:pPr>
    </w:p>
    <w:p w:rsidR="009428EA" w:rsidRPr="006C4BB4" w:rsidRDefault="009428EA" w:rsidP="009428EA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sr-Cyrl-CS"/>
        </w:rPr>
      </w:pPr>
      <w:r w:rsidRPr="006C4BB4">
        <w:rPr>
          <w:rFonts w:ascii="Times New Roman" w:eastAsia="Times New Roman" w:hAnsi="Times New Roman" w:cs="Times New Roman"/>
          <w:b/>
          <w:sz w:val="24"/>
          <w:szCs w:val="24"/>
          <w:lang w:val="bg-BG" w:eastAsia="sr-Cyrl-CS"/>
        </w:rPr>
        <w:t>Други дейности</w:t>
      </w:r>
    </w:p>
    <w:p w:rsidR="009428EA" w:rsidRPr="006C4BB4" w:rsidRDefault="009428EA" w:rsidP="009428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sr-Cyrl-CS"/>
        </w:rPr>
      </w:pPr>
    </w:p>
    <w:p w:rsidR="009428EA" w:rsidRPr="006C4BB4" w:rsidRDefault="00066AA2" w:rsidP="009428E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6C4BB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1. </w:t>
      </w:r>
      <w:r w:rsidR="009428EA" w:rsidRPr="006C4BB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Покрай разглеждането на отделни случаи, допълнително са извършени подробни сравнителни проучвания и анализ на нормативната база по следните теми:</w:t>
      </w:r>
    </w:p>
    <w:p w:rsidR="009428EA" w:rsidRPr="006C4BB4" w:rsidRDefault="009428EA" w:rsidP="00402A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6C4BB4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       </w:t>
      </w:r>
      <w:r w:rsidR="00E51BBF" w:rsidRPr="006C4BB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sr-Cyrl-CS"/>
        </w:rPr>
        <w:t xml:space="preserve">– </w:t>
      </w:r>
      <w:r w:rsidR="00D87555" w:rsidRPr="006C4BB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По </w:t>
      </w:r>
      <w:r w:rsidR="003D218B" w:rsidRPr="006C4BB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проект</w:t>
      </w:r>
      <w:r w:rsidR="00D87555" w:rsidRPr="006C4BB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а</w:t>
      </w:r>
      <w:r w:rsidR="003D218B" w:rsidRPr="006C4BB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за изменение на Системата </w:t>
      </w:r>
      <w:r w:rsidRPr="006C4BB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за прием на </w:t>
      </w:r>
      <w:r w:rsidR="003D218B" w:rsidRPr="006C4BB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ученици в първи клас</w:t>
      </w:r>
      <w:r w:rsidRPr="006C4BB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в общинските училища на територията на Столична община</w:t>
      </w:r>
      <w:r w:rsidR="00D87555" w:rsidRPr="006C4BB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, приета от </w:t>
      </w:r>
      <w:r w:rsidR="00E50031" w:rsidRPr="006C4BB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СОС</w:t>
      </w:r>
      <w:r w:rsidR="00D87555" w:rsidRPr="006C4BB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на 22.02.2018 г</w:t>
      </w:r>
      <w:r w:rsidRPr="006C4BB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. В края на миналата и началото на </w:t>
      </w:r>
      <w:r w:rsidR="00871172" w:rsidRPr="006C4BB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тази година</w:t>
      </w:r>
      <w:r w:rsidRPr="006C4BB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общественият посредник участва в няколко заседания на работната група, натоварена с изготвяне на </w:t>
      </w:r>
      <w:r w:rsidR="003D218B" w:rsidRPr="006C4BB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изменения</w:t>
      </w:r>
      <w:r w:rsidR="00E51BBF" w:rsidRPr="006C4BB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та</w:t>
      </w:r>
      <w:r w:rsidR="003D218B" w:rsidRPr="006C4BB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в документа.</w:t>
      </w:r>
      <w:r w:rsidR="00871172" w:rsidRPr="006C4BB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6A113A" w:rsidRPr="006C4BB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Бяха приети предложенията на обществения посредник за стриктно спазване на Закона за защита на личните данни при публикуване на списъци с приетите деца; за </w:t>
      </w:r>
      <w:r w:rsidR="00B80275" w:rsidRPr="006C4BB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уточняване на изискваните от родителите документи за удостоверяване адреса на детето</w:t>
      </w:r>
      <w:r w:rsidR="00957836" w:rsidRPr="006C4BB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, за семейно положение, съпруг/а и деца</w:t>
      </w:r>
      <w:r w:rsidR="00E51BBF" w:rsidRPr="006C4BB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и др</w:t>
      </w:r>
      <w:r w:rsidR="00957836" w:rsidRPr="006C4BB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</w:t>
      </w:r>
    </w:p>
    <w:p w:rsidR="00066AA2" w:rsidRPr="006C4BB4" w:rsidRDefault="009428EA" w:rsidP="00066AA2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6C4BB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lastRenderedPageBreak/>
        <w:t xml:space="preserve">         </w:t>
      </w:r>
      <w:r w:rsidR="00E51BBF" w:rsidRPr="006C4BB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sr-Cyrl-CS"/>
        </w:rPr>
        <w:t>–</w:t>
      </w:r>
      <w:r w:rsidRPr="006C4BB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Проучване </w:t>
      </w:r>
      <w:r w:rsidR="00402A61" w:rsidRPr="006C4BB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на </w:t>
      </w:r>
      <w:r w:rsidRPr="006C4BB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нормите в Закона за гражданската регистрация и Наредба</w:t>
      </w:r>
      <w:r w:rsidRPr="006C4BB4">
        <w:rPr>
          <w:rFonts w:ascii="Times New Roman" w:eastAsia="Times New Roman" w:hAnsi="Times New Roman" w:cs="Times New Roman"/>
          <w:sz w:val="24"/>
          <w:szCs w:val="24"/>
          <w:u w:val="single"/>
          <w:lang w:val="bg-BG" w:eastAsia="bg-BG"/>
        </w:rPr>
        <w:t xml:space="preserve"> </w:t>
      </w:r>
      <w:r w:rsidRPr="006C4BB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№ РД-02-20-6 от 24.04.2012 г. за издаване на удостоверения въз основа на регистъра на населението, с които се урежда издаване</w:t>
      </w:r>
      <w:r w:rsidR="00402A61" w:rsidRPr="006C4BB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на</w:t>
      </w:r>
      <w:r w:rsidRPr="006C4BB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удостоверение за наследници, когато починалият е вписан само в регистъра на населението, поддържан до внедряване на </w:t>
      </w:r>
      <w:r w:rsidR="00402A61" w:rsidRPr="006C4BB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ЕСГРАОН</w:t>
      </w:r>
      <w:r w:rsidRPr="006C4BB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. </w:t>
      </w:r>
      <w:r w:rsidR="00402A61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Бе установено, че в отделни случаи гражданите срещат затруднения при заявяване и получаване на исканата услуга, ако се иска издаване на удостоверение за наследници на лице, което е починало преди внедряване на ЕСГРАОН. </w:t>
      </w:r>
      <w:r w:rsidR="002812A9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>Поради установена различна практика в районните администрации, с</w:t>
      </w:r>
      <w:r w:rsidR="00402A61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 писмо до секретаря на Столична община о</w:t>
      </w:r>
      <w:r w:rsidR="002812A9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бщественият посредник предлага </w:t>
      </w:r>
      <w:r w:rsidR="00402A61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>уеднаквяване на процедурата</w:t>
      </w:r>
      <w:r w:rsidR="002812A9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>.</w:t>
      </w:r>
      <w:r w:rsidR="00402A61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 </w:t>
      </w:r>
      <w:r w:rsidR="002812A9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>За</w:t>
      </w:r>
      <w:r w:rsidR="00402A61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 улеснение на гражданите, заявлението за издаване на удостоверение на наследници на лице без ЕГН да се приема в района по постоянен адрес на починалото лице</w:t>
      </w:r>
      <w:r w:rsidR="00E51BBF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 и</w:t>
      </w:r>
      <w:r w:rsidR="00402A61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 служебно да се изпраща в района, където лицето е вписано в регистъра на населението и следва да издаде удостоверението. </w:t>
      </w:r>
      <w:r w:rsidR="008D161F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По </w:t>
      </w:r>
      <w:r w:rsidR="00402A61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>служебен път до</w:t>
      </w:r>
      <w:r w:rsidR="008D161F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>кументът да се върне</w:t>
      </w:r>
      <w:r w:rsidR="00402A61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, където е заявена административната услуга, и да бъде предаден на заявителя. </w:t>
      </w:r>
      <w:r w:rsidRPr="006C4BB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</w:t>
      </w:r>
    </w:p>
    <w:p w:rsidR="00066AA2" w:rsidRPr="006C4BB4" w:rsidRDefault="00066AA2" w:rsidP="00066AA2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6C4BB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 w:rsidR="00E51BBF" w:rsidRPr="006C4BB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sr-Cyrl-CS"/>
        </w:rPr>
        <w:t xml:space="preserve">– </w:t>
      </w:r>
      <w:r w:rsidRPr="006C4BB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Проучване за наличие на нормативни актове, технически стандарти, медицински норми, свързани с регулацията на светлинните излъчвания във външна среда. Изследването е извършено след получена жалба за излъчване на силна мигаща светлина през нощта от рекламно съоръжение, монтирано на покрива на жили</w:t>
      </w:r>
      <w:r w:rsidR="00E51BBF" w:rsidRPr="006C4BB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щна сграда. То даде основание </w:t>
      </w:r>
      <w:r w:rsidRPr="006C4BB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за изразяване на становище в подкрепа на </w:t>
      </w:r>
      <w:r w:rsidR="00083D13" w:rsidRPr="006C4BB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проекта </w:t>
      </w:r>
      <w:r w:rsidR="00083D13" w:rsidRPr="006C4BB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sr-Cyrl-CS"/>
        </w:rPr>
        <w:t xml:space="preserve">за изменение и допълнение на Наредбата за </w:t>
      </w:r>
      <w:proofErr w:type="spellStart"/>
      <w:r w:rsidR="00083D13" w:rsidRPr="006C4BB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sr-Cyrl-CS"/>
        </w:rPr>
        <w:t>преместваемите</w:t>
      </w:r>
      <w:proofErr w:type="spellEnd"/>
      <w:r w:rsidR="00083D13" w:rsidRPr="006C4BB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sr-Cyrl-CS"/>
        </w:rPr>
        <w:t xml:space="preserve"> обекти, за рекламните, информационните и монументално-декоративните елементи и за рекламната дейност на територията на Столична община</w:t>
      </w:r>
      <w:r w:rsidR="00957836" w:rsidRPr="006C4BB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sr-Cyrl-CS"/>
        </w:rPr>
        <w:t>.</w:t>
      </w:r>
    </w:p>
    <w:p w:rsidR="00916F8E" w:rsidRPr="006C4BB4" w:rsidRDefault="00066AA2" w:rsidP="00066A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</w:pPr>
      <w:r w:rsidRPr="006C4BB4">
        <w:rPr>
          <w:rFonts w:ascii="Times New Roman" w:eastAsia="Times New Roman" w:hAnsi="Times New Roman" w:cs="Times New Roman"/>
          <w:b/>
          <w:sz w:val="24"/>
          <w:szCs w:val="24"/>
          <w:lang w:val="bg-BG" w:eastAsia="sr-Cyrl-CS"/>
        </w:rPr>
        <w:tab/>
      </w:r>
      <w:r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>2.</w:t>
      </w:r>
      <w:r w:rsidRPr="006C4BB4">
        <w:rPr>
          <w:rFonts w:ascii="Times New Roman" w:eastAsia="Times New Roman" w:hAnsi="Times New Roman" w:cs="Times New Roman"/>
          <w:b/>
          <w:sz w:val="24"/>
          <w:szCs w:val="24"/>
          <w:lang w:val="bg-BG" w:eastAsia="sr-Cyrl-CS"/>
        </w:rPr>
        <w:t xml:space="preserve"> </w:t>
      </w:r>
      <w:r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>За</w:t>
      </w:r>
      <w:r w:rsidR="009428EA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 поредна година </w:t>
      </w:r>
      <w:r w:rsidR="00E51BBF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>са</w:t>
      </w:r>
      <w:r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 организира</w:t>
      </w:r>
      <w:r w:rsidR="00E51BBF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>ни</w:t>
      </w:r>
      <w:r w:rsidR="009428EA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 изнесени приемни на обществения посредник в районите и в кметствата на територията на Столична община. През първото полугодие бяха проведени срещи в районите „Банкя“, „Овча купел“, „Кремиковци“, „Искър“ и „Панчарево“. Тази година </w:t>
      </w:r>
      <w:r w:rsidR="00916F8E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са включени </w:t>
      </w:r>
      <w:r w:rsidR="009428EA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>приемни и в кварталите Симеоново, Драгалевци, Бояна, Княжево и Павлово, заедно с координаторите за тези квартали и съгласувано с кмета на Район „Витоша“.</w:t>
      </w:r>
    </w:p>
    <w:p w:rsidR="006F48CC" w:rsidRPr="006C4BB4" w:rsidRDefault="001877A6" w:rsidP="00066A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</w:pPr>
      <w:r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ab/>
        <w:t xml:space="preserve">3. През отчетния период общественият посредник участва </w:t>
      </w:r>
      <w:r w:rsidR="00500350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с мнения, предложения, коментари, </w:t>
      </w:r>
      <w:r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>във всички заседания на Постоянната комисия за връзки с гражданското общество към Столичния общински съвет. Ежемесечно на комисията се предоставя справка за постъпилите жалби и сигнали.</w:t>
      </w:r>
      <w:r w:rsidR="00500350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 </w:t>
      </w:r>
    </w:p>
    <w:p w:rsidR="00040D47" w:rsidRPr="006C4BB4" w:rsidRDefault="009428EA" w:rsidP="00066AA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ab/>
      </w:r>
    </w:p>
    <w:p w:rsidR="004E7229" w:rsidRPr="006C4BB4" w:rsidRDefault="004E7229" w:rsidP="00111C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sr-Cyrl-CS"/>
        </w:rPr>
      </w:pPr>
      <w:r w:rsidRPr="006C4BB4">
        <w:rPr>
          <w:rFonts w:ascii="Times New Roman" w:eastAsia="Times New Roman" w:hAnsi="Times New Roman" w:cs="Times New Roman"/>
          <w:b/>
          <w:sz w:val="24"/>
          <w:szCs w:val="24"/>
          <w:lang w:val="bg-BG" w:eastAsia="sr-Cyrl-CS"/>
        </w:rPr>
        <w:t>Анализ и изводи</w:t>
      </w:r>
    </w:p>
    <w:p w:rsidR="004E7229" w:rsidRPr="006C4BB4" w:rsidRDefault="004E7229" w:rsidP="00B868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</w:pPr>
    </w:p>
    <w:p w:rsidR="00F378BA" w:rsidRPr="006C4BB4" w:rsidRDefault="004E7229" w:rsidP="00500350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ab/>
      </w:r>
      <w:r w:rsidR="00F378BA" w:rsidRPr="006C4BB4">
        <w:rPr>
          <w:rFonts w:ascii="Times New Roman" w:hAnsi="Times New Roman" w:cs="Times New Roman"/>
          <w:sz w:val="24"/>
          <w:szCs w:val="24"/>
          <w:lang w:val="bg-BG"/>
        </w:rPr>
        <w:t>В процеса на работа по отделни жалби се установява, че търсенето на съдействие от обществения посредник е основ</w:t>
      </w:r>
      <w:r w:rsidR="00957836" w:rsidRPr="006C4BB4">
        <w:rPr>
          <w:rFonts w:ascii="Times New Roman" w:hAnsi="Times New Roman" w:cs="Times New Roman"/>
          <w:sz w:val="24"/>
          <w:szCs w:val="24"/>
          <w:lang w:val="bg-BG"/>
        </w:rPr>
        <w:t>н</w:t>
      </w:r>
      <w:r w:rsidR="00F378BA" w:rsidRPr="006C4BB4">
        <w:rPr>
          <w:rFonts w:ascii="Times New Roman" w:hAnsi="Times New Roman" w:cs="Times New Roman"/>
          <w:sz w:val="24"/>
          <w:szCs w:val="24"/>
          <w:lang w:val="bg-BG"/>
        </w:rPr>
        <w:t>о в следните случаи:</w:t>
      </w:r>
    </w:p>
    <w:p w:rsidR="00500350" w:rsidRPr="006C4BB4" w:rsidRDefault="00500350" w:rsidP="0050035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C4BB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sr-Cyrl-CS"/>
        </w:rPr>
        <w:t>–</w:t>
      </w:r>
      <w:r w:rsidRPr="006C4BB4">
        <w:rPr>
          <w:rFonts w:ascii="Times New Roman" w:hAnsi="Times New Roman" w:cs="Times New Roman"/>
          <w:sz w:val="24"/>
          <w:szCs w:val="24"/>
          <w:lang w:val="bg-BG"/>
        </w:rPr>
        <w:t xml:space="preserve"> Неспазване на срокове при заявена административна услуга, неоправдано забавяне на административни процедури, неполучаване или с голямо закъснение на отговор по сигнал, подаден </w:t>
      </w:r>
      <w:r w:rsidR="00916F8E" w:rsidRPr="006C4BB4">
        <w:rPr>
          <w:rFonts w:ascii="Times New Roman" w:hAnsi="Times New Roman" w:cs="Times New Roman"/>
          <w:sz w:val="24"/>
          <w:szCs w:val="24"/>
          <w:lang w:val="bg-BG"/>
        </w:rPr>
        <w:t>към</w:t>
      </w:r>
      <w:r w:rsidRPr="006C4BB4">
        <w:rPr>
          <w:rFonts w:ascii="Times New Roman" w:hAnsi="Times New Roman" w:cs="Times New Roman"/>
          <w:sz w:val="24"/>
          <w:szCs w:val="24"/>
          <w:lang w:val="bg-BG"/>
        </w:rPr>
        <w:t xml:space="preserve"> Контактния център на Столична община. </w:t>
      </w:r>
    </w:p>
    <w:p w:rsidR="00F378BA" w:rsidRPr="006C4BB4" w:rsidRDefault="00500350" w:rsidP="00F378B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C4BB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sr-Cyrl-CS"/>
        </w:rPr>
        <w:t>–</w:t>
      </w:r>
      <w:r w:rsidR="00F378BA" w:rsidRPr="006C4BB4">
        <w:rPr>
          <w:rFonts w:ascii="Times New Roman" w:hAnsi="Times New Roman" w:cs="Times New Roman"/>
          <w:sz w:val="24"/>
          <w:szCs w:val="24"/>
          <w:lang w:val="bg-BG"/>
        </w:rPr>
        <w:t xml:space="preserve"> Непълна осведоменост и разбиране у гражданите за естеството на техните права и задължения и за възможностите, които имат, за защита на интересите си. В такива случаи се дават подробни разяснения за действащата нормативна уредба и конкретни съвети как да защитят правата и интересите си и към кои компетентни органи да се обърнат.</w:t>
      </w:r>
      <w:r w:rsidR="00916F8E" w:rsidRPr="006C4BB4">
        <w:rPr>
          <w:rFonts w:ascii="Times New Roman" w:hAnsi="Times New Roman" w:cs="Times New Roman"/>
          <w:sz w:val="24"/>
          <w:szCs w:val="24"/>
          <w:lang w:val="bg-BG"/>
        </w:rPr>
        <w:t xml:space="preserve"> Повишаването на правната култура на обърналите се към обществения посредник съпътства произнасянето по всеки отделен случай.</w:t>
      </w:r>
    </w:p>
    <w:p w:rsidR="006F48CC" w:rsidRPr="006C4BB4" w:rsidRDefault="00500350" w:rsidP="006F48C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C4BB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sr-Cyrl-CS"/>
        </w:rPr>
        <w:t>–</w:t>
      </w:r>
      <w:r w:rsidR="00F378BA" w:rsidRPr="006C4BB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sr-Cyrl-CS"/>
        </w:rPr>
        <w:t xml:space="preserve"> Искане за </w:t>
      </w:r>
      <w:r w:rsidR="006F48CC" w:rsidRPr="006C4BB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sr-Cyrl-CS"/>
        </w:rPr>
        <w:t>решаване на специфични и разнопосочни по своя характер проблеми:</w:t>
      </w:r>
      <w:r w:rsidR="00F378BA" w:rsidRPr="006C4BB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sr-Cyrl-CS"/>
        </w:rPr>
        <w:t xml:space="preserve"> </w:t>
      </w:r>
      <w:r w:rsidR="006F48CC" w:rsidRPr="006C4BB4">
        <w:rPr>
          <w:rFonts w:ascii="Times New Roman" w:hAnsi="Times New Roman" w:cs="Times New Roman"/>
          <w:sz w:val="24"/>
          <w:szCs w:val="24"/>
          <w:lang w:val="bg-BG"/>
        </w:rPr>
        <w:t xml:space="preserve">премахване на монтирани върху съседна </w:t>
      </w:r>
      <w:r w:rsidR="00F378BA" w:rsidRPr="006C4BB4">
        <w:rPr>
          <w:rFonts w:ascii="Times New Roman" w:hAnsi="Times New Roman" w:cs="Times New Roman"/>
          <w:sz w:val="24"/>
          <w:szCs w:val="24"/>
          <w:lang w:val="bg-BG"/>
        </w:rPr>
        <w:t>сграда</w:t>
      </w:r>
      <w:r w:rsidR="006F48CC" w:rsidRPr="006C4BB4">
        <w:rPr>
          <w:rFonts w:ascii="Times New Roman" w:hAnsi="Times New Roman" w:cs="Times New Roman"/>
          <w:sz w:val="24"/>
          <w:szCs w:val="24"/>
          <w:lang w:val="bg-BG"/>
        </w:rPr>
        <w:t xml:space="preserve"> базови станции на мобилни оператори; </w:t>
      </w:r>
      <w:r w:rsidR="006F48CC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>тълкуване на нормативнат</w:t>
      </w:r>
      <w:r w:rsidR="00F378BA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>а уредба във връзка с облагане</w:t>
      </w:r>
      <w:r w:rsidR="006F48CC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 с данък </w:t>
      </w:r>
      <w:r w:rsidR="00F378BA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на </w:t>
      </w:r>
      <w:r w:rsidR="006F48CC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моторно </w:t>
      </w:r>
      <w:r w:rsidR="00F378BA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>превозно средство</w:t>
      </w:r>
      <w:r w:rsidR="006F48CC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>, спряно от движение през 2004 г.;</w:t>
      </w:r>
      <w:r w:rsidR="00F378BA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 </w:t>
      </w:r>
      <w:r w:rsidR="006F48CC" w:rsidRPr="006C4BB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sr-Cyrl-CS"/>
        </w:rPr>
        <w:t xml:space="preserve">освобождаване от </w:t>
      </w:r>
      <w:r w:rsidR="006F48CC" w:rsidRPr="006C4BB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sr-Cyrl-CS"/>
        </w:rPr>
        <w:lastRenderedPageBreak/>
        <w:t xml:space="preserve">задължението за поставяне в асансьорите на </w:t>
      </w:r>
      <w:r w:rsidR="006F48CC" w:rsidRPr="006C4BB4">
        <w:rPr>
          <w:rFonts w:ascii="Times New Roman" w:hAnsi="Times New Roman" w:cs="Times New Roman"/>
          <w:sz w:val="24"/>
          <w:szCs w:val="24"/>
          <w:lang w:val="bg-BG"/>
        </w:rPr>
        <w:t>устройства за двустранна връзка;</w:t>
      </w:r>
      <w:r w:rsidR="00F378BA" w:rsidRPr="006C4BB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6F48CC" w:rsidRPr="006C4BB4">
        <w:rPr>
          <w:rFonts w:ascii="Times New Roman" w:hAnsi="Times New Roman" w:cs="Times New Roman"/>
          <w:sz w:val="24"/>
          <w:szCs w:val="24"/>
          <w:lang w:val="bg-BG"/>
        </w:rPr>
        <w:t>намаляване на присъдени разноски в изпълнително дело.</w:t>
      </w:r>
    </w:p>
    <w:p w:rsidR="003E036D" w:rsidRPr="006C4BB4" w:rsidRDefault="003E036D" w:rsidP="00562A9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C4BB4">
        <w:rPr>
          <w:rFonts w:ascii="Times New Roman" w:hAnsi="Times New Roman" w:cs="Times New Roman"/>
          <w:i/>
          <w:sz w:val="24"/>
          <w:szCs w:val="24"/>
          <w:lang w:val="bg-BG"/>
        </w:rPr>
        <w:t>Примери</w:t>
      </w:r>
      <w:r w:rsidR="00562A9F" w:rsidRPr="006C4BB4">
        <w:rPr>
          <w:rFonts w:ascii="Times New Roman" w:hAnsi="Times New Roman" w:cs="Times New Roman"/>
          <w:sz w:val="24"/>
          <w:szCs w:val="24"/>
          <w:lang w:val="bg-BG"/>
        </w:rPr>
        <w:t xml:space="preserve">: </w:t>
      </w:r>
    </w:p>
    <w:p w:rsidR="006F48CC" w:rsidRPr="006C4BB4" w:rsidRDefault="00CF33F4" w:rsidP="006D5455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6C4BB4">
        <w:rPr>
          <w:rFonts w:ascii="Times New Roman" w:hAnsi="Times New Roman" w:cs="Times New Roman"/>
          <w:sz w:val="24"/>
          <w:szCs w:val="24"/>
          <w:lang w:val="bg-BG"/>
        </w:rPr>
        <w:t xml:space="preserve">Искането </w:t>
      </w:r>
      <w:r w:rsidR="00562A9F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>за издаване на удостоверение за отписване на имот от актовите книги за имотите – общинска собственост</w:t>
      </w:r>
      <w:r w:rsidR="006D5455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, е </w:t>
      </w:r>
      <w:r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>административна услуга</w:t>
      </w:r>
      <w:r w:rsidR="006F48CC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>(</w:t>
      </w:r>
      <w:r w:rsidR="006F48CC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>т. 25 от Приложение № 5 на Наредба</w:t>
      </w:r>
      <w:r w:rsidR="00562A9F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>та</w:t>
      </w:r>
      <w:r w:rsidR="006F48CC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за определяне и администриране на местни такси и цени на услуги</w:t>
      </w:r>
      <w:r w:rsidR="003E036D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>,</w:t>
      </w:r>
      <w:r w:rsidR="006F48CC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562A9F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>предоставяни от Столична община</w:t>
      </w:r>
      <w:r w:rsidR="00B72BFF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>)</w:t>
      </w:r>
      <w:r w:rsidR="006F48CC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. Срокът за предоставяне на услугата е </w:t>
      </w:r>
      <w:r w:rsidR="00562A9F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>14-дневен от постъпване на искането (</w:t>
      </w:r>
      <w:r w:rsidR="006F48CC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>чл. 34, ал. 5 от Наредба</w:t>
      </w:r>
      <w:r w:rsidR="00B72BFF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>та</w:t>
      </w:r>
      <w:r w:rsidR="006F48CC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за общинската собственост</w:t>
      </w:r>
      <w:r w:rsidR="00562A9F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>)</w:t>
      </w:r>
      <w:r w:rsidR="006F48CC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  <w:r w:rsidR="00562A9F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B72BFF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Гражданин се оплаква, </w:t>
      </w:r>
      <w:r w:rsidR="006F48CC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че </w:t>
      </w:r>
      <w:r w:rsidR="00B72BFF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е внесъл такова </w:t>
      </w:r>
      <w:r w:rsidR="006F48CC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>искане</w:t>
      </w:r>
      <w:r w:rsidR="00562A9F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преди</w:t>
      </w:r>
      <w:r w:rsidR="006F48CC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повече от година,</w:t>
      </w:r>
      <w:r w:rsidR="00B72BFF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но</w:t>
      </w:r>
      <w:r w:rsidR="006F48CC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562A9F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към датата на подаване на жалба до обществения посредник не е издадено удостоверение, нито има каквото и да било друго произнасяне от </w:t>
      </w:r>
      <w:r w:rsidR="00D41945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>административния</w:t>
      </w:r>
      <w:r w:rsidR="006D5455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A444F9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>орган.</w:t>
      </w:r>
    </w:p>
    <w:p w:rsidR="006F48CC" w:rsidRPr="006C4BB4" w:rsidRDefault="006D5455" w:rsidP="006D5455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bg-BG"/>
        </w:rPr>
      </w:pPr>
      <w:r w:rsidRPr="006C4BB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sr-Cyrl-CS"/>
        </w:rPr>
        <w:t xml:space="preserve">– </w:t>
      </w:r>
      <w:r w:rsidR="003E036D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По </w:t>
      </w:r>
      <w:r w:rsidR="006F48CC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процедурите и сроковете </w:t>
      </w:r>
      <w:r w:rsidR="003E036D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>за</w:t>
      </w:r>
      <w:r w:rsidR="006F48CC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издаване на заповед, с която да бъде</w:t>
      </w:r>
      <w:r w:rsidR="006F48CC" w:rsidRPr="006C4BB4">
        <w:rPr>
          <w:rFonts w:ascii="Times New Roman" w:eastAsia="Times New Roman" w:hAnsi="Times New Roman" w:cs="Times New Roman"/>
          <w:i/>
          <w:sz w:val="24"/>
          <w:szCs w:val="24"/>
          <w:lang w:val="bg-BG"/>
        </w:rPr>
        <w:t xml:space="preserve"> </w:t>
      </w:r>
      <w:r w:rsidR="003E036D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одобрен </w:t>
      </w:r>
      <w:r w:rsidR="006F48CC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проект за изменение на план за регулация и застрояване на </w:t>
      </w:r>
      <w:r w:rsidR="00F02C8E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>квартал в Район „Младост“:</w:t>
      </w:r>
      <w:r w:rsidR="003E036D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Въпреки </w:t>
      </w:r>
      <w:r w:rsidR="006F48CC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че </w:t>
      </w:r>
      <w:r w:rsidR="003E036D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заявителят е </w:t>
      </w:r>
      <w:r w:rsidR="006F48CC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>представил всички изискани от рай</w:t>
      </w:r>
      <w:r w:rsidR="003E036D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>онната администрация документи</w:t>
      </w:r>
      <w:r w:rsidR="004031D5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(последно на 13.04.2017 г.)</w:t>
      </w:r>
      <w:r w:rsidR="003E036D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, </w:t>
      </w:r>
      <w:r w:rsidR="006F48CC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преписката </w:t>
      </w:r>
      <w:r w:rsidR="003E036D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>се задържа</w:t>
      </w:r>
      <w:r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над една година</w:t>
      </w:r>
      <w:r w:rsidR="003E036D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  <w:r w:rsidR="006F48CC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През </w:t>
      </w:r>
      <w:r w:rsidR="004031D5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месец май </w:t>
      </w:r>
      <w:r w:rsidR="003E036D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>главният архитект на района</w:t>
      </w:r>
      <w:r w:rsidR="006F48CC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изда</w:t>
      </w:r>
      <w:r w:rsidR="004031D5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>де</w:t>
      </w:r>
      <w:r w:rsidR="006F48CC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заповед</w:t>
      </w:r>
      <w:r w:rsidR="003E036D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>,</w:t>
      </w:r>
      <w:r w:rsidR="006F48CC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с която </w:t>
      </w:r>
      <w:r w:rsidR="004031D5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>с</w:t>
      </w:r>
      <w:r w:rsidR="006F48CC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>е одобр</w:t>
      </w:r>
      <w:r w:rsidR="004031D5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>ява</w:t>
      </w:r>
      <w:r w:rsidR="006F48CC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проект</w:t>
      </w:r>
      <w:r w:rsidR="003E036D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>ът</w:t>
      </w:r>
      <w:r w:rsidR="006F48CC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за изменение на план</w:t>
      </w:r>
      <w:r w:rsidR="004031D5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="006F48CC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за регулация и застрояване</w:t>
      </w:r>
      <w:r w:rsidR="004031D5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за </w:t>
      </w:r>
      <w:r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собствените му и съществуващи съгласно действащия подробен </w:t>
      </w:r>
      <w:proofErr w:type="spellStart"/>
      <w:r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>устройствен</w:t>
      </w:r>
      <w:proofErr w:type="spellEnd"/>
      <w:r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план </w:t>
      </w:r>
      <w:r w:rsidR="004031D5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>имоти</w:t>
      </w:r>
      <w:r w:rsidR="006F48CC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. </w:t>
      </w:r>
    </w:p>
    <w:p w:rsidR="006F48CC" w:rsidRPr="006C4BB4" w:rsidRDefault="00F02C8E" w:rsidP="006D5455">
      <w:pPr>
        <w:tabs>
          <w:tab w:val="left" w:pos="720"/>
        </w:tabs>
        <w:suppressAutoHyphens/>
        <w:autoSpaceDN w:val="0"/>
        <w:spacing w:after="0" w:line="240" w:lineRule="auto"/>
        <w:ind w:left="1134" w:hanging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6C4BB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sr-Cyrl-CS"/>
        </w:rPr>
        <w:tab/>
      </w:r>
      <w:r w:rsidRPr="006C4BB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sr-Cyrl-CS"/>
        </w:rPr>
        <w:tab/>
      </w:r>
      <w:r w:rsidR="006D5455" w:rsidRPr="006C4BB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sr-Cyrl-CS"/>
        </w:rPr>
        <w:t xml:space="preserve">– </w:t>
      </w:r>
      <w:r w:rsidR="00C34F94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>По подаден</w:t>
      </w:r>
      <w:r w:rsidR="003107EA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до Контактния център </w:t>
      </w:r>
      <w:r w:rsidR="00C34F94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>сигнал</w:t>
      </w:r>
      <w:r w:rsidR="003107EA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4031D5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>(</w:t>
      </w:r>
      <w:r w:rsidR="00C34F94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>септември</w:t>
      </w:r>
      <w:r w:rsidR="004031D5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2017 г.) </w:t>
      </w:r>
      <w:r w:rsidR="006F48CC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за пропаднали, изронени и разбити тротоарни плочки пред </w:t>
      </w:r>
      <w:r w:rsidR="003107EA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жилищна сграда и </w:t>
      </w:r>
      <w:r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>пропадане на паважа</w:t>
      </w:r>
      <w:r w:rsidR="003107EA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4031D5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>пред същата сграда</w:t>
      </w:r>
      <w:r w:rsidR="003107EA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, </w:t>
      </w:r>
      <w:r w:rsidR="004031D5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в близост на която </w:t>
      </w:r>
      <w:r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>има строеж</w:t>
      </w:r>
      <w:r w:rsidR="004031D5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>,</w:t>
      </w:r>
      <w:r w:rsidR="006F48CC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към </w:t>
      </w:r>
      <w:r w:rsidR="003107EA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лицето </w:t>
      </w:r>
      <w:r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>няма</w:t>
      </w:r>
      <w:r w:rsidR="003107EA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>обратна връзка</w:t>
      </w:r>
      <w:r w:rsidR="003107EA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4031D5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>седем месеца</w:t>
      </w:r>
      <w:r w:rsidR="003107EA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. </w:t>
      </w:r>
      <w:r w:rsidR="00C34F94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>Закъснелият отговор е</w:t>
      </w:r>
      <w:r w:rsidR="003107EA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формален, от </w:t>
      </w:r>
      <w:r w:rsidR="00C34F94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>него</w:t>
      </w:r>
      <w:r w:rsidR="003107EA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не се разбира извършена ли е проверка, установено ли е пропадане на настилката и ще бъдат ли взети съответни мерки.</w:t>
      </w:r>
      <w:r w:rsidR="004031D5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</w:p>
    <w:p w:rsidR="00986ABB" w:rsidRPr="006C4BB4" w:rsidRDefault="00986ABB" w:rsidP="006D5455">
      <w:pPr>
        <w:tabs>
          <w:tab w:val="left" w:pos="720"/>
        </w:tabs>
        <w:suppressAutoHyphens/>
        <w:autoSpaceDN w:val="0"/>
        <w:spacing w:after="0" w:line="240" w:lineRule="auto"/>
        <w:ind w:left="1134" w:hanging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635569" w:rsidRPr="006C4BB4" w:rsidRDefault="00986ABB" w:rsidP="00152503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ab/>
      </w:r>
      <w:r w:rsidR="000C62D5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Жалбите, обособени като </w:t>
      </w:r>
      <w:r w:rsidR="00B86856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>неоснователни</w:t>
      </w:r>
      <w:r w:rsidR="000C62D5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>,</w:t>
      </w:r>
      <w:r w:rsidR="00635569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0C62D5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са поради </w:t>
      </w:r>
      <w:r w:rsidR="00635569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непознаване на нормативната база, </w:t>
      </w:r>
      <w:r w:rsidR="00B86856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>позоваване</w:t>
      </w:r>
      <w:r w:rsidR="00635569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на </w:t>
      </w:r>
      <w:r w:rsidR="00B86856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неофициална </w:t>
      </w:r>
      <w:r w:rsidR="00FA591F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информация, </w:t>
      </w:r>
      <w:r w:rsidR="00635569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отправено запитване до </w:t>
      </w:r>
      <w:r w:rsidR="00FA591F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>некомпетентен орган. Във всички такива случаи пред лицата се изразява становище по законосъобразността и правилността на действията на съответните общински органи.</w:t>
      </w:r>
    </w:p>
    <w:p w:rsidR="00FA591F" w:rsidRPr="006C4BB4" w:rsidRDefault="00FA591F" w:rsidP="00152503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bg-BG"/>
        </w:rPr>
      </w:pPr>
      <w:r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ab/>
      </w:r>
      <w:r w:rsidRPr="006C4BB4">
        <w:rPr>
          <w:rFonts w:ascii="Times New Roman" w:eastAsia="Times New Roman" w:hAnsi="Times New Roman" w:cs="Times New Roman"/>
          <w:i/>
          <w:sz w:val="24"/>
          <w:szCs w:val="24"/>
          <w:lang w:val="bg-BG"/>
        </w:rPr>
        <w:t>Примери:</w:t>
      </w:r>
    </w:p>
    <w:p w:rsidR="00635569" w:rsidRPr="006C4BB4" w:rsidRDefault="00C0739B" w:rsidP="00986ABB">
      <w:pPr>
        <w:pStyle w:val="ListParagraph"/>
        <w:numPr>
          <w:ilvl w:val="0"/>
          <w:numId w:val="20"/>
        </w:numPr>
        <w:suppressAutoHyphens/>
        <w:autoSpaceDN w:val="0"/>
        <w:spacing w:after="0" w:line="240" w:lineRule="auto"/>
        <w:ind w:right="141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По сигнал </w:t>
      </w:r>
      <w:r w:rsidR="00B86856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с </w:t>
      </w:r>
      <w:r w:rsidR="00635569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>твърд</w:t>
      </w:r>
      <w:r w:rsidR="00B86856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>ения</w:t>
      </w:r>
      <w:r w:rsidR="00635569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за събаряне на тухлена ограда между два съседни имота, без предизвестие до собствениците</w:t>
      </w:r>
      <w:r w:rsidR="00B86856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>,</w:t>
      </w:r>
      <w:r w:rsidR="00635569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и нарушаване целостта на къщата, в която живее</w:t>
      </w:r>
      <w:r w:rsidR="00B86856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жалбоподателят</w:t>
      </w:r>
      <w:r w:rsidR="002E1E7F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>,</w:t>
      </w:r>
      <w:r w:rsidR="00635569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2E1E7F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>е</w:t>
      </w:r>
      <w:r w:rsidR="006D4307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установено и</w:t>
      </w:r>
      <w:r w:rsidR="002E1E7F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F02C8E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>припомнено</w:t>
      </w:r>
      <w:r w:rsidR="002E1E7F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, че </w:t>
      </w:r>
      <w:r w:rsidR="00635569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2E1E7F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през </w:t>
      </w:r>
      <w:r w:rsidR="00635569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>2007 г. поземлен</w:t>
      </w:r>
      <w:r w:rsidR="002E1E7F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>ият имот</w:t>
      </w:r>
      <w:r w:rsidR="00F02C8E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>, за</w:t>
      </w:r>
      <w:r w:rsidR="00635569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>едно с жилищна</w:t>
      </w:r>
      <w:r w:rsidR="00F02C8E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>та</w:t>
      </w:r>
      <w:r w:rsidR="00635569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сграда, са отчуждени за публични общински нужди</w:t>
      </w:r>
      <w:r w:rsidR="002E1E7F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и собствениците са обезщетени през 2008 г.; </w:t>
      </w:r>
      <w:r w:rsidR="00635569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>жалбоподателя</w:t>
      </w:r>
      <w:r w:rsidR="002E1E7F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="00635569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не е собственик на </w:t>
      </w:r>
      <w:r w:rsidR="002E1E7F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>имота</w:t>
      </w:r>
      <w:r w:rsidR="00635569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и липсва правно основание, въз основа на което да претендира за нарушено право на собственост.  </w:t>
      </w:r>
    </w:p>
    <w:p w:rsidR="004108C0" w:rsidRPr="006C4BB4" w:rsidRDefault="004108C0" w:rsidP="00986ABB">
      <w:pPr>
        <w:pStyle w:val="ListParagraph"/>
        <w:numPr>
          <w:ilvl w:val="0"/>
          <w:numId w:val="20"/>
        </w:numPr>
        <w:suppressAutoHyphens/>
        <w:autoSpaceDN w:val="0"/>
        <w:spacing w:after="0" w:line="240" w:lineRule="auto"/>
        <w:ind w:right="141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>Жалба с и</w:t>
      </w:r>
      <w:r w:rsidR="00986ABB"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>зразено недоволство от получен</w:t>
      </w:r>
      <w:r w:rsidRPr="006C4BB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отговор по поискана информация за събиране на такси за участие в Софийския маратон – 2017 година.</w:t>
      </w:r>
    </w:p>
    <w:p w:rsidR="000C62D5" w:rsidRPr="006C4BB4" w:rsidRDefault="000C62D5" w:rsidP="002E1E7F">
      <w:pPr>
        <w:suppressAutoHyphens/>
        <w:autoSpaceDN w:val="0"/>
        <w:spacing w:after="0" w:line="240" w:lineRule="auto"/>
        <w:ind w:right="141"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6D4307" w:rsidRPr="006C4BB4" w:rsidRDefault="00986ABB" w:rsidP="00111CF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sr-Cyrl-CS"/>
        </w:rPr>
      </w:pPr>
      <w:r w:rsidRPr="006C4BB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sr-Cyrl-CS"/>
        </w:rPr>
        <w:t>В резултат на извършената през периода работа по съдействие за защита на правата и законните интереси на граждани или юридически лица при взаимодействието им с органите на местното самоуправление в Столична община, могат да бъдат направени следните изводи:</w:t>
      </w:r>
    </w:p>
    <w:p w:rsidR="00986ABB" w:rsidRPr="006C4BB4" w:rsidRDefault="00986ABB" w:rsidP="00111CF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</w:pPr>
      <w:r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Неудовлетвореността на отделни лица, изразена в търсене на съдействие от обществения посредник или от институции извън Столична община, произтича от твърде </w:t>
      </w:r>
      <w:r w:rsidR="0048141F"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продължителни </w:t>
      </w:r>
      <w:r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процедури, неясни, формални или общи, без </w:t>
      </w:r>
      <w:proofErr w:type="spellStart"/>
      <w:r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>конкретика</w:t>
      </w:r>
      <w:proofErr w:type="spellEnd"/>
      <w:r w:rsidRPr="006C4BB4"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  <w:t xml:space="preserve"> отговори на подадените от тях сигнали или поставени въпроси. </w:t>
      </w:r>
    </w:p>
    <w:p w:rsidR="00111CFB" w:rsidRPr="006C4BB4" w:rsidRDefault="00111CFB" w:rsidP="00111CF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sr-Cyrl-CS"/>
        </w:rPr>
      </w:pPr>
      <w:r w:rsidRPr="006C4BB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sr-Cyrl-CS"/>
        </w:rPr>
        <w:lastRenderedPageBreak/>
        <w:t xml:space="preserve">Запазва се относителният дял на оплакванията, породени от междуличностни и междусъседски проблеми в </w:t>
      </w:r>
      <w:r w:rsidR="00110B36" w:rsidRPr="006C4BB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sr-Cyrl-CS"/>
        </w:rPr>
        <w:t xml:space="preserve">жилищните сгради в режим на </w:t>
      </w:r>
      <w:r w:rsidRPr="006C4BB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sr-Cyrl-CS"/>
        </w:rPr>
        <w:t>етажн</w:t>
      </w:r>
      <w:r w:rsidR="00110B36" w:rsidRPr="006C4BB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sr-Cyrl-CS"/>
        </w:rPr>
        <w:t>а</w:t>
      </w:r>
      <w:r w:rsidRPr="006C4BB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sr-Cyrl-CS"/>
        </w:rPr>
        <w:t xml:space="preserve"> собственост</w:t>
      </w:r>
      <w:r w:rsidR="00110B36" w:rsidRPr="006C4BB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sr-Cyrl-CS"/>
        </w:rPr>
        <w:t xml:space="preserve"> (ЕС)</w:t>
      </w:r>
      <w:r w:rsidRPr="006C4BB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sr-Cyrl-CS"/>
        </w:rPr>
        <w:t xml:space="preserve">. В тези случаи общественият посредник отстоява активно позицията си, че районните администрации следва да изпълняват по-стриктно предоставените им със </w:t>
      </w:r>
      <w:r w:rsidR="00110B36" w:rsidRPr="006C4BB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sr-Cyrl-CS"/>
        </w:rPr>
        <w:t xml:space="preserve">Закона за управление на етажната собственост </w:t>
      </w:r>
      <w:r w:rsidR="00724428" w:rsidRPr="006C4BB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sr-Cyrl-CS"/>
        </w:rPr>
        <w:t xml:space="preserve">контролни </w:t>
      </w:r>
      <w:r w:rsidRPr="006C4BB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sr-Cyrl-CS"/>
        </w:rPr>
        <w:t>правомощия</w:t>
      </w:r>
      <w:r w:rsidR="00E10403" w:rsidRPr="006C4BB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sr-Cyrl-CS"/>
        </w:rPr>
        <w:t>.</w:t>
      </w:r>
    </w:p>
    <w:p w:rsidR="00E10403" w:rsidRPr="006C4BB4" w:rsidRDefault="00E10403" w:rsidP="00E1040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sr-Cyrl-CS"/>
        </w:rPr>
      </w:pPr>
      <w:r w:rsidRPr="006C4BB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sr-Cyrl-CS"/>
        </w:rPr>
        <w:t>В част от подадените жалби, преценени като неоснователни, се установяват елементи на злоупотреба с правото на оспорване на общински административен акт. То се използва за подаване на необосновани оплаквания, без да е налице конкретен накърнен личен или обществен интерес. Прозира стремеж, чрез използване на установени в нормативен акт права, да се преследват неоправдани цели, да се създава напрежение в отношенията между граждани и администрация, и в крайна сметка да се руши авторитетът на институциите на местната власт.</w:t>
      </w:r>
    </w:p>
    <w:p w:rsidR="00111CFB" w:rsidRPr="006C4BB4" w:rsidRDefault="00111CFB" w:rsidP="00EA3C9C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</w:pPr>
    </w:p>
    <w:p w:rsidR="00635569" w:rsidRPr="006C4BB4" w:rsidRDefault="00D56B1C" w:rsidP="004814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bg-BG" w:eastAsia="sr-Cyrl-CS"/>
        </w:rPr>
      </w:pPr>
      <w:r w:rsidRPr="006C4BB4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br w:type="page"/>
      </w:r>
      <w:r w:rsidR="00635569" w:rsidRPr="006C4BB4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bg-BG" w:eastAsia="sr-Cyrl-CS"/>
        </w:rPr>
        <w:lastRenderedPageBreak/>
        <w:t>Приложения</w:t>
      </w:r>
    </w:p>
    <w:p w:rsidR="0048141F" w:rsidRPr="006C4BB4" w:rsidRDefault="0048141F" w:rsidP="004814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bg-BG" w:eastAsia="sr-Cyrl-CS"/>
        </w:rPr>
      </w:pPr>
    </w:p>
    <w:p w:rsidR="0048141F" w:rsidRPr="006C4BB4" w:rsidRDefault="0048141F" w:rsidP="0048141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u w:val="single"/>
          <w:lang w:val="bg-BG" w:eastAsia="sr-Cyrl-CS"/>
        </w:rPr>
      </w:pPr>
    </w:p>
    <w:p w:rsidR="00635569" w:rsidRPr="006C4BB4" w:rsidRDefault="00635569" w:rsidP="0048141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u w:val="single"/>
          <w:lang w:val="bg-BG" w:eastAsia="sr-Cyrl-CS"/>
        </w:rPr>
      </w:pPr>
      <w:r w:rsidRPr="006C4BB4">
        <w:rPr>
          <w:rFonts w:ascii="Times New Roman" w:eastAsia="Times New Roman" w:hAnsi="Times New Roman" w:cs="Times New Roman"/>
          <w:i/>
          <w:sz w:val="24"/>
          <w:szCs w:val="24"/>
          <w:u w:val="single"/>
          <w:lang w:val="bg-BG" w:eastAsia="sr-Cyrl-CS"/>
        </w:rPr>
        <w:t>Таблица № 1</w:t>
      </w:r>
    </w:p>
    <w:p w:rsidR="00635569" w:rsidRPr="006C4BB4" w:rsidRDefault="00635569" w:rsidP="00111CFB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bg-BG"/>
        </w:rPr>
      </w:pPr>
    </w:p>
    <w:p w:rsidR="00635569" w:rsidRPr="006C4BB4" w:rsidRDefault="00635569" w:rsidP="00111CF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bg-BG"/>
        </w:rPr>
      </w:pPr>
      <w:r w:rsidRPr="006C4BB4">
        <w:rPr>
          <w:rFonts w:ascii="Times New Roman" w:eastAsia="Times New Roman" w:hAnsi="Times New Roman" w:cs="Times New Roman"/>
          <w:i/>
          <w:sz w:val="24"/>
          <w:szCs w:val="24"/>
          <w:lang w:val="bg-BG"/>
        </w:rPr>
        <w:t>Брой и разпределение на жалбите  през първото полугодие на 2018 г.</w:t>
      </w:r>
    </w:p>
    <w:p w:rsidR="00635569" w:rsidRPr="006C4BB4" w:rsidRDefault="00635569" w:rsidP="00111CF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bg-BG"/>
        </w:rPr>
      </w:pPr>
      <w:r w:rsidRPr="006C4BB4">
        <w:rPr>
          <w:rFonts w:ascii="Times New Roman" w:eastAsia="Times New Roman" w:hAnsi="Times New Roman" w:cs="Times New Roman"/>
          <w:i/>
          <w:sz w:val="24"/>
          <w:szCs w:val="24"/>
          <w:lang w:val="bg-BG"/>
        </w:rPr>
        <w:t>според тяхната класификация</w:t>
      </w:r>
    </w:p>
    <w:p w:rsidR="00635569" w:rsidRPr="006C4BB4" w:rsidRDefault="00635569" w:rsidP="00111CFB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bg-BG"/>
        </w:rPr>
      </w:pPr>
    </w:p>
    <w:tbl>
      <w:tblPr>
        <w:tblW w:w="968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163"/>
        <w:gridCol w:w="1134"/>
        <w:gridCol w:w="1247"/>
        <w:gridCol w:w="850"/>
        <w:gridCol w:w="879"/>
        <w:gridCol w:w="851"/>
        <w:gridCol w:w="709"/>
        <w:gridCol w:w="850"/>
      </w:tblGrid>
      <w:tr w:rsidR="00635569" w:rsidRPr="006C4BB4" w:rsidTr="00083D13">
        <w:trPr>
          <w:trHeight w:val="276"/>
        </w:trPr>
        <w:tc>
          <w:tcPr>
            <w:tcW w:w="31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569" w:rsidRPr="006C4BB4" w:rsidRDefault="00635569" w:rsidP="00111CF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bg-BG"/>
              </w:rPr>
            </w:pPr>
            <w:r w:rsidRPr="006C4BB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bg-BG"/>
              </w:rPr>
              <w:t xml:space="preserve">Класификатор </w:t>
            </w:r>
          </w:p>
        </w:tc>
        <w:tc>
          <w:tcPr>
            <w:tcW w:w="6520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bg-BG"/>
              </w:rPr>
            </w:pPr>
            <w:r w:rsidRPr="006C4BB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bg-BG"/>
              </w:rPr>
              <w:t>Първо полугодие на 2018 година</w:t>
            </w:r>
          </w:p>
        </w:tc>
      </w:tr>
      <w:tr w:rsidR="00635569" w:rsidRPr="006C4BB4" w:rsidTr="00083D13">
        <w:trPr>
          <w:trHeight w:val="276"/>
        </w:trPr>
        <w:tc>
          <w:tcPr>
            <w:tcW w:w="31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5569" w:rsidRPr="006C4BB4" w:rsidRDefault="00635569" w:rsidP="00111C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6C4BB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Януари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6C4BB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Февруари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6C4BB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Март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6C4BB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Април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6C4BB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Май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6C4BB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Юни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6C4BB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Общо</w:t>
            </w:r>
          </w:p>
        </w:tc>
      </w:tr>
      <w:tr w:rsidR="00635569" w:rsidRPr="006C4BB4" w:rsidTr="00083D13">
        <w:trPr>
          <w:trHeight w:val="312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35569" w:rsidRPr="006C4BB4" w:rsidRDefault="00635569" w:rsidP="00111C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 xml:space="preserve">1.      </w:t>
            </w:r>
            <w:proofErr w:type="spellStart"/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Устройство</w:t>
            </w:r>
            <w:proofErr w:type="spellEnd"/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 xml:space="preserve"> </w:t>
            </w:r>
            <w:proofErr w:type="spellStart"/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на</w:t>
            </w:r>
            <w:proofErr w:type="spellEnd"/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 xml:space="preserve"> </w:t>
            </w:r>
            <w:proofErr w:type="spellStart"/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територията</w:t>
            </w:r>
            <w:proofErr w:type="spellEnd"/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 xml:space="preserve"> и </w:t>
            </w:r>
            <w:proofErr w:type="spellStart"/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незаконно</w:t>
            </w:r>
            <w:proofErr w:type="spellEnd"/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 xml:space="preserve"> </w:t>
            </w:r>
            <w:proofErr w:type="spellStart"/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строителство</w:t>
            </w:r>
            <w:proofErr w:type="spellEnd"/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2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3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14</w:t>
            </w:r>
          </w:p>
        </w:tc>
      </w:tr>
      <w:tr w:rsidR="00635569" w:rsidRPr="006C4BB4" w:rsidTr="00083D13">
        <w:trPr>
          <w:trHeight w:val="312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35569" w:rsidRPr="006C4BB4" w:rsidRDefault="00635569" w:rsidP="00111C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 xml:space="preserve">2.      </w:t>
            </w:r>
            <w:proofErr w:type="spellStart"/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Жилищно</w:t>
            </w:r>
            <w:proofErr w:type="spellEnd"/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 xml:space="preserve"> </w:t>
            </w:r>
            <w:proofErr w:type="spellStart"/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настаняване</w:t>
            </w:r>
            <w:proofErr w:type="spellEnd"/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1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4</w:t>
            </w:r>
          </w:p>
        </w:tc>
      </w:tr>
      <w:tr w:rsidR="00635569" w:rsidRPr="006C4BB4" w:rsidTr="00083D13">
        <w:trPr>
          <w:trHeight w:val="312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35569" w:rsidRPr="006C4BB4" w:rsidRDefault="00635569" w:rsidP="00111C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 xml:space="preserve">3.      </w:t>
            </w:r>
            <w:proofErr w:type="spellStart"/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Управление</w:t>
            </w:r>
            <w:proofErr w:type="spellEnd"/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 xml:space="preserve"> и </w:t>
            </w:r>
            <w:proofErr w:type="spellStart"/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разпореждане</w:t>
            </w:r>
            <w:proofErr w:type="spellEnd"/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 xml:space="preserve"> с </w:t>
            </w:r>
            <w:proofErr w:type="spellStart"/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общинска</w:t>
            </w:r>
            <w:proofErr w:type="spellEnd"/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 xml:space="preserve"> </w:t>
            </w:r>
            <w:proofErr w:type="spellStart"/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собственост</w:t>
            </w:r>
            <w:proofErr w:type="spellEnd"/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5</w:t>
            </w:r>
          </w:p>
        </w:tc>
      </w:tr>
      <w:tr w:rsidR="00635569" w:rsidRPr="006C4BB4" w:rsidTr="00083D13">
        <w:trPr>
          <w:trHeight w:val="312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35569" w:rsidRPr="006C4BB4" w:rsidRDefault="00635569" w:rsidP="00111C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 xml:space="preserve">4.      </w:t>
            </w:r>
            <w:proofErr w:type="spellStart"/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Административно</w:t>
            </w:r>
            <w:proofErr w:type="spellEnd"/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 xml:space="preserve"> </w:t>
            </w:r>
            <w:proofErr w:type="spellStart"/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обслужване</w:t>
            </w:r>
            <w:proofErr w:type="spellEnd"/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4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eastAsia="sr-Cyrl-CS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eastAsia="sr-Cyrl-CS"/>
              </w:rPr>
              <w:t>12</w:t>
            </w:r>
          </w:p>
        </w:tc>
      </w:tr>
      <w:tr w:rsidR="00635569" w:rsidRPr="006C4BB4" w:rsidTr="00083D13">
        <w:trPr>
          <w:trHeight w:val="312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35569" w:rsidRPr="006C4BB4" w:rsidRDefault="00635569" w:rsidP="00111C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 xml:space="preserve">5.      </w:t>
            </w:r>
            <w:proofErr w:type="spellStart"/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Етажна</w:t>
            </w:r>
            <w:proofErr w:type="spellEnd"/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 xml:space="preserve"> </w:t>
            </w:r>
            <w:proofErr w:type="spellStart"/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собственост</w:t>
            </w:r>
            <w:proofErr w:type="spellEnd"/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6</w:t>
            </w:r>
          </w:p>
        </w:tc>
      </w:tr>
      <w:tr w:rsidR="00635569" w:rsidRPr="006C4BB4" w:rsidTr="00083D13">
        <w:trPr>
          <w:trHeight w:val="312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35569" w:rsidRPr="006C4BB4" w:rsidRDefault="00635569" w:rsidP="00111C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 xml:space="preserve">6.      </w:t>
            </w:r>
            <w:proofErr w:type="spellStart"/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Благоустройство</w:t>
            </w:r>
            <w:proofErr w:type="spellEnd"/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1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6</w:t>
            </w:r>
          </w:p>
        </w:tc>
      </w:tr>
      <w:tr w:rsidR="00635569" w:rsidRPr="006C4BB4" w:rsidTr="00083D13">
        <w:trPr>
          <w:trHeight w:val="312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35569" w:rsidRPr="006C4BB4" w:rsidRDefault="00635569" w:rsidP="00111C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 xml:space="preserve">7.      </w:t>
            </w:r>
            <w:proofErr w:type="spellStart"/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Екология</w:t>
            </w:r>
            <w:proofErr w:type="spellEnd"/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4</w:t>
            </w:r>
          </w:p>
        </w:tc>
      </w:tr>
      <w:tr w:rsidR="00635569" w:rsidRPr="006C4BB4" w:rsidTr="00083D13">
        <w:trPr>
          <w:trHeight w:val="312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35569" w:rsidRPr="006C4BB4" w:rsidRDefault="00635569" w:rsidP="00111C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 xml:space="preserve">8.      </w:t>
            </w:r>
            <w:proofErr w:type="spellStart"/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Градски</w:t>
            </w:r>
            <w:proofErr w:type="spellEnd"/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 xml:space="preserve"> </w:t>
            </w:r>
            <w:proofErr w:type="spellStart"/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транспорт</w:t>
            </w:r>
            <w:proofErr w:type="spellEnd"/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 xml:space="preserve">, </w:t>
            </w:r>
            <w:proofErr w:type="spellStart"/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паркиране</w:t>
            </w:r>
            <w:proofErr w:type="spellEnd"/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3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8</w:t>
            </w:r>
          </w:p>
        </w:tc>
      </w:tr>
      <w:tr w:rsidR="00635569" w:rsidRPr="006C4BB4" w:rsidTr="00083D13">
        <w:trPr>
          <w:trHeight w:val="312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35569" w:rsidRPr="006C4BB4" w:rsidRDefault="00635569" w:rsidP="00111C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 xml:space="preserve">9.      </w:t>
            </w:r>
            <w:proofErr w:type="spellStart"/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Социално</w:t>
            </w:r>
            <w:proofErr w:type="spellEnd"/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 xml:space="preserve"> </w:t>
            </w:r>
            <w:proofErr w:type="spellStart"/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подпомагане</w:t>
            </w:r>
            <w:proofErr w:type="spellEnd"/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1</w:t>
            </w:r>
          </w:p>
        </w:tc>
      </w:tr>
      <w:tr w:rsidR="00635569" w:rsidRPr="006C4BB4" w:rsidTr="00083D13">
        <w:trPr>
          <w:trHeight w:val="312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35569" w:rsidRPr="006C4BB4" w:rsidRDefault="00635569" w:rsidP="00111C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 xml:space="preserve">10.   </w:t>
            </w:r>
            <w:proofErr w:type="spellStart"/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Местни</w:t>
            </w:r>
            <w:proofErr w:type="spellEnd"/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 xml:space="preserve"> </w:t>
            </w:r>
            <w:proofErr w:type="spellStart"/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данъци</w:t>
            </w:r>
            <w:proofErr w:type="spellEnd"/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 xml:space="preserve"> и </w:t>
            </w:r>
            <w:proofErr w:type="spellStart"/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такси</w:t>
            </w:r>
            <w:proofErr w:type="spellEnd"/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2</w:t>
            </w:r>
          </w:p>
        </w:tc>
      </w:tr>
      <w:tr w:rsidR="00635569" w:rsidRPr="006C4BB4" w:rsidTr="00083D13">
        <w:trPr>
          <w:trHeight w:val="312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35569" w:rsidRPr="006C4BB4" w:rsidRDefault="00635569" w:rsidP="00111C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 xml:space="preserve">11.  </w:t>
            </w:r>
            <w:proofErr w:type="spellStart"/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Реклама</w:t>
            </w:r>
            <w:proofErr w:type="spellEnd"/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0</w:t>
            </w:r>
          </w:p>
        </w:tc>
      </w:tr>
      <w:tr w:rsidR="00635569" w:rsidRPr="006C4BB4" w:rsidTr="00083D13">
        <w:trPr>
          <w:trHeight w:val="312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35569" w:rsidRPr="006C4BB4" w:rsidRDefault="00635569" w:rsidP="00111C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 xml:space="preserve">12.   </w:t>
            </w:r>
            <w:proofErr w:type="spellStart"/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Погребални</w:t>
            </w:r>
            <w:proofErr w:type="spellEnd"/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 xml:space="preserve"> </w:t>
            </w:r>
            <w:proofErr w:type="spellStart"/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дейности</w:t>
            </w:r>
            <w:proofErr w:type="spellEnd"/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0</w:t>
            </w:r>
          </w:p>
        </w:tc>
      </w:tr>
      <w:tr w:rsidR="00635569" w:rsidRPr="006C4BB4" w:rsidTr="00083D13">
        <w:trPr>
          <w:trHeight w:val="312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35569" w:rsidRPr="006C4BB4" w:rsidRDefault="00635569" w:rsidP="00111C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 xml:space="preserve">13.   </w:t>
            </w:r>
            <w:proofErr w:type="spellStart"/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Обществен</w:t>
            </w:r>
            <w:proofErr w:type="spellEnd"/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 xml:space="preserve"> </w:t>
            </w:r>
            <w:proofErr w:type="spellStart"/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ред</w:t>
            </w:r>
            <w:proofErr w:type="spellEnd"/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 xml:space="preserve"> и </w:t>
            </w:r>
            <w:proofErr w:type="spellStart"/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шум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1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1</w:t>
            </w:r>
          </w:p>
        </w:tc>
      </w:tr>
      <w:tr w:rsidR="00635569" w:rsidRPr="006C4BB4" w:rsidTr="00083D13">
        <w:trPr>
          <w:trHeight w:val="312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35569" w:rsidRPr="006C4BB4" w:rsidRDefault="00635569" w:rsidP="00111C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 xml:space="preserve">14.  </w:t>
            </w:r>
            <w:proofErr w:type="spellStart"/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Търговска</w:t>
            </w:r>
            <w:proofErr w:type="spellEnd"/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 xml:space="preserve"> </w:t>
            </w:r>
            <w:proofErr w:type="spellStart"/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дейност</w:t>
            </w:r>
            <w:proofErr w:type="spellEnd"/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 xml:space="preserve">, </w:t>
            </w:r>
            <w:proofErr w:type="spellStart"/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пазари</w:t>
            </w:r>
            <w:proofErr w:type="spellEnd"/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2</w:t>
            </w:r>
          </w:p>
        </w:tc>
      </w:tr>
      <w:tr w:rsidR="00635569" w:rsidRPr="006C4BB4" w:rsidTr="00083D13">
        <w:trPr>
          <w:trHeight w:val="312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35569" w:rsidRPr="006C4BB4" w:rsidRDefault="00635569" w:rsidP="00111C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 xml:space="preserve">15.   </w:t>
            </w:r>
            <w:proofErr w:type="spellStart"/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Реституция</w:t>
            </w:r>
            <w:proofErr w:type="spellEnd"/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 xml:space="preserve">, </w:t>
            </w:r>
            <w:proofErr w:type="spellStart"/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обезщетяване</w:t>
            </w:r>
            <w:proofErr w:type="spellEnd"/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 xml:space="preserve"> </w:t>
            </w:r>
            <w:proofErr w:type="spellStart"/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на</w:t>
            </w:r>
            <w:proofErr w:type="spellEnd"/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 xml:space="preserve"> </w:t>
            </w:r>
            <w:proofErr w:type="spellStart"/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отчуждени</w:t>
            </w:r>
            <w:proofErr w:type="spellEnd"/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 xml:space="preserve"> </w:t>
            </w:r>
            <w:proofErr w:type="spellStart"/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собственици</w:t>
            </w:r>
            <w:proofErr w:type="spellEnd"/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0</w:t>
            </w:r>
          </w:p>
        </w:tc>
      </w:tr>
      <w:tr w:rsidR="00635569" w:rsidRPr="006C4BB4" w:rsidTr="00083D13">
        <w:trPr>
          <w:trHeight w:val="312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35569" w:rsidRPr="006C4BB4" w:rsidRDefault="00635569" w:rsidP="00111C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 xml:space="preserve">16.   </w:t>
            </w:r>
            <w:proofErr w:type="spellStart"/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Детски</w:t>
            </w:r>
            <w:proofErr w:type="spellEnd"/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 xml:space="preserve"> </w:t>
            </w: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  <w:t>и</w:t>
            </w: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 xml:space="preserve"> </w:t>
            </w:r>
            <w:proofErr w:type="spellStart"/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здравни</w:t>
            </w:r>
            <w:proofErr w:type="spellEnd"/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 xml:space="preserve"> </w:t>
            </w:r>
            <w:proofErr w:type="spellStart"/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заведения</w:t>
            </w:r>
            <w:proofErr w:type="spellEnd"/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1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2</w:t>
            </w:r>
          </w:p>
        </w:tc>
      </w:tr>
      <w:tr w:rsidR="00635569" w:rsidRPr="006C4BB4" w:rsidTr="00083D13">
        <w:trPr>
          <w:trHeight w:val="312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35569" w:rsidRPr="006C4BB4" w:rsidRDefault="00635569" w:rsidP="00111C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 xml:space="preserve">17.   </w:t>
            </w:r>
            <w:proofErr w:type="spellStart"/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Земеделски</w:t>
            </w:r>
            <w:proofErr w:type="spellEnd"/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 xml:space="preserve"> </w:t>
            </w:r>
            <w:proofErr w:type="spellStart"/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земи</w:t>
            </w:r>
            <w:proofErr w:type="spellEnd"/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1</w:t>
            </w:r>
          </w:p>
        </w:tc>
      </w:tr>
      <w:tr w:rsidR="00635569" w:rsidRPr="006C4BB4" w:rsidTr="00083D13">
        <w:trPr>
          <w:trHeight w:val="312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35569" w:rsidRPr="006C4BB4" w:rsidRDefault="00635569" w:rsidP="00111C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 xml:space="preserve">18.   </w:t>
            </w:r>
            <w:proofErr w:type="spellStart"/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Алтернативни</w:t>
            </w:r>
            <w:proofErr w:type="spellEnd"/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 xml:space="preserve"> </w:t>
            </w:r>
            <w:proofErr w:type="spellStart"/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проблеми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1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1</w:t>
            </w:r>
          </w:p>
        </w:tc>
      </w:tr>
      <w:tr w:rsidR="00635569" w:rsidRPr="006C4BB4" w:rsidTr="00083D13">
        <w:trPr>
          <w:trHeight w:val="312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35569" w:rsidRPr="006C4BB4" w:rsidRDefault="00635569" w:rsidP="00111C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 xml:space="preserve">19. </w:t>
            </w:r>
            <w:proofErr w:type="spellStart"/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Извън</w:t>
            </w:r>
            <w:proofErr w:type="spellEnd"/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 xml:space="preserve"> </w:t>
            </w:r>
            <w:proofErr w:type="spellStart"/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правомощията</w:t>
            </w:r>
            <w:proofErr w:type="spellEnd"/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1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15</w:t>
            </w:r>
          </w:p>
        </w:tc>
      </w:tr>
      <w:tr w:rsidR="00635569" w:rsidRPr="006C4BB4" w:rsidTr="00083D13">
        <w:trPr>
          <w:trHeight w:val="312"/>
        </w:trPr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  <w:t>20</w:t>
            </w: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  <w:t>. Образование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  <w:t>2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  <w:t>0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  <w:t>5</w:t>
            </w:r>
          </w:p>
        </w:tc>
      </w:tr>
      <w:tr w:rsidR="00635569" w:rsidRPr="006C4BB4" w:rsidTr="00083D13">
        <w:trPr>
          <w:trHeight w:val="312"/>
        </w:trPr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48141F" w:rsidP="00111C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  <w:t>21. Заявление за достъп до обществена информация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  <w:t>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  <w:t>1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  <w:t>1</w:t>
            </w:r>
          </w:p>
        </w:tc>
      </w:tr>
    </w:tbl>
    <w:p w:rsidR="00635569" w:rsidRPr="006C4BB4" w:rsidRDefault="00635569" w:rsidP="00111C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</w:pPr>
    </w:p>
    <w:tbl>
      <w:tblPr>
        <w:tblW w:w="968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742"/>
        <w:gridCol w:w="1134"/>
        <w:gridCol w:w="1276"/>
        <w:gridCol w:w="851"/>
        <w:gridCol w:w="992"/>
        <w:gridCol w:w="709"/>
        <w:gridCol w:w="708"/>
        <w:gridCol w:w="851"/>
        <w:gridCol w:w="425"/>
      </w:tblGrid>
      <w:tr w:rsidR="00635569" w:rsidRPr="006C4BB4" w:rsidTr="00083D13">
        <w:trPr>
          <w:trHeight w:val="1041"/>
        </w:trPr>
        <w:tc>
          <w:tcPr>
            <w:tcW w:w="9688" w:type="dxa"/>
            <w:gridSpan w:val="9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:rsidR="006C4BB4" w:rsidRDefault="006C4BB4" w:rsidP="00481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u w:val="single"/>
              </w:rPr>
            </w:pPr>
          </w:p>
          <w:p w:rsidR="006C4BB4" w:rsidRDefault="006C4BB4" w:rsidP="00481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u w:val="single"/>
              </w:rPr>
            </w:pPr>
          </w:p>
          <w:p w:rsidR="006C4BB4" w:rsidRDefault="006C4BB4" w:rsidP="00481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u w:val="single"/>
              </w:rPr>
            </w:pPr>
          </w:p>
          <w:p w:rsidR="006C4BB4" w:rsidRDefault="006C4BB4" w:rsidP="00481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u w:val="single"/>
              </w:rPr>
            </w:pPr>
          </w:p>
          <w:p w:rsidR="006C4BB4" w:rsidRDefault="006C4BB4" w:rsidP="00481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u w:val="single"/>
              </w:rPr>
            </w:pPr>
          </w:p>
          <w:p w:rsidR="00635569" w:rsidRPr="006C4BB4" w:rsidRDefault="00635569" w:rsidP="00481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u w:val="single"/>
                <w:lang w:val="bg-BG"/>
              </w:rPr>
            </w:pPr>
            <w:r w:rsidRPr="006C4BB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u w:val="single"/>
                <w:lang w:val="bg-BG"/>
              </w:rPr>
              <w:lastRenderedPageBreak/>
              <w:t>Таблица № 2</w:t>
            </w:r>
          </w:p>
          <w:p w:rsidR="00635569" w:rsidRPr="006C4BB4" w:rsidRDefault="00635569" w:rsidP="00111CF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bg-BG"/>
              </w:rPr>
            </w:pPr>
          </w:p>
          <w:p w:rsidR="0048141F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bg-BG"/>
              </w:rPr>
            </w:pPr>
            <w:r w:rsidRPr="006C4BB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bg-BG"/>
              </w:rPr>
              <w:t xml:space="preserve">Брой и разпределение на жалбите през първото полугодие на 2018 г. </w:t>
            </w:r>
          </w:p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bg-BG"/>
              </w:rPr>
            </w:pPr>
            <w:r w:rsidRPr="006C4BB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bg-BG"/>
              </w:rPr>
              <w:t>по месеци</w:t>
            </w:r>
          </w:p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bg-BG"/>
              </w:rPr>
            </w:pPr>
          </w:p>
        </w:tc>
      </w:tr>
      <w:tr w:rsidR="00635569" w:rsidRPr="006C4BB4" w:rsidTr="00083D13">
        <w:trPr>
          <w:gridAfter w:val="1"/>
          <w:wAfter w:w="425" w:type="dxa"/>
          <w:trHeight w:val="276"/>
        </w:trPr>
        <w:tc>
          <w:tcPr>
            <w:tcW w:w="2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bg-BG"/>
              </w:rPr>
            </w:pPr>
            <w:r w:rsidRPr="006C4BB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bg-BG"/>
              </w:rPr>
              <w:lastRenderedPageBreak/>
              <w:t>Жалби и сигнали</w:t>
            </w:r>
          </w:p>
        </w:tc>
        <w:tc>
          <w:tcPr>
            <w:tcW w:w="65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bg-BG"/>
              </w:rPr>
            </w:pPr>
            <w:r w:rsidRPr="006C4BB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bg-BG"/>
              </w:rPr>
              <w:t>Първо полугодие на 2018 година</w:t>
            </w:r>
          </w:p>
        </w:tc>
      </w:tr>
      <w:tr w:rsidR="00635569" w:rsidRPr="006C4BB4" w:rsidTr="00083D13">
        <w:trPr>
          <w:gridAfter w:val="1"/>
          <w:wAfter w:w="425" w:type="dxa"/>
          <w:trHeight w:val="276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35569" w:rsidRPr="006C4BB4" w:rsidRDefault="00635569" w:rsidP="00111C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6C4BB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Януари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6C4BB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Февруари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6C4BB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Март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6C4BB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Април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6C4BB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Май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6C4BB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Юни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6C4BB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Общо</w:t>
            </w:r>
          </w:p>
        </w:tc>
      </w:tr>
      <w:tr w:rsidR="00635569" w:rsidRPr="006C4BB4" w:rsidTr="00083D13">
        <w:trPr>
          <w:gridAfter w:val="1"/>
          <w:wAfter w:w="425" w:type="dxa"/>
          <w:trHeight w:val="312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5569" w:rsidRPr="006C4BB4" w:rsidRDefault="00635569" w:rsidP="00111C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Постъпили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  <w:t>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  <w:t>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  <w:t>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  <w:t>90</w:t>
            </w:r>
          </w:p>
        </w:tc>
      </w:tr>
      <w:tr w:rsidR="00635569" w:rsidRPr="006C4BB4" w:rsidTr="00083D13">
        <w:trPr>
          <w:gridAfter w:val="1"/>
          <w:wAfter w:w="425" w:type="dxa"/>
          <w:trHeight w:val="312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5569" w:rsidRPr="006C4BB4" w:rsidRDefault="00635569" w:rsidP="00111C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Приключени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  <w:t>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  <w:t>1</w:t>
            </w: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eastAsia="sr-Cyrl-CS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eastAsia="sr-Cyrl-CS"/>
              </w:rPr>
              <w:t>8</w:t>
            </w: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  <w:t>5</w:t>
            </w:r>
          </w:p>
        </w:tc>
      </w:tr>
      <w:tr w:rsidR="00635569" w:rsidRPr="006C4BB4" w:rsidTr="00083D13">
        <w:trPr>
          <w:gridAfter w:val="1"/>
          <w:wAfter w:w="425" w:type="dxa"/>
          <w:trHeight w:val="312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5569" w:rsidRPr="006C4BB4" w:rsidRDefault="00635569" w:rsidP="00111C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Приключени от 2017 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  <w:t>4</w:t>
            </w:r>
          </w:p>
        </w:tc>
      </w:tr>
      <w:tr w:rsidR="00635569" w:rsidRPr="006C4BB4" w:rsidTr="00083D13">
        <w:trPr>
          <w:gridAfter w:val="1"/>
          <w:wAfter w:w="425" w:type="dxa"/>
          <w:trHeight w:val="312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5569" w:rsidRPr="006C4BB4" w:rsidRDefault="00635569" w:rsidP="00111C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Неприключени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  <w:t>5</w:t>
            </w:r>
          </w:p>
        </w:tc>
      </w:tr>
      <w:tr w:rsidR="00635569" w:rsidRPr="006C4BB4" w:rsidTr="00083D13">
        <w:trPr>
          <w:gridAfter w:val="1"/>
          <w:wAfter w:w="425" w:type="dxa"/>
          <w:trHeight w:val="1041"/>
        </w:trPr>
        <w:tc>
          <w:tcPr>
            <w:tcW w:w="9263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35569" w:rsidRPr="006C4BB4" w:rsidRDefault="00635569" w:rsidP="00111CF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 w:eastAsia="sr-Cyrl-CS"/>
              </w:rPr>
            </w:pPr>
          </w:p>
          <w:p w:rsidR="00635569" w:rsidRPr="006C4BB4" w:rsidRDefault="00635569" w:rsidP="00111CF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 w:eastAsia="sr-Cyrl-CS"/>
              </w:rPr>
            </w:pPr>
          </w:p>
          <w:p w:rsidR="0048141F" w:rsidRPr="006C4BB4" w:rsidRDefault="0048141F" w:rsidP="00111CF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 w:eastAsia="sr-Cyrl-CS"/>
              </w:rPr>
            </w:pPr>
          </w:p>
          <w:p w:rsidR="00635569" w:rsidRPr="006C4BB4" w:rsidRDefault="00635569" w:rsidP="00111CF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 w:eastAsia="sr-Cyrl-CS"/>
              </w:rPr>
            </w:pPr>
          </w:p>
          <w:p w:rsidR="00635569" w:rsidRPr="006C4BB4" w:rsidRDefault="00635569" w:rsidP="00481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u w:val="single"/>
                <w:lang w:val="bg-BG"/>
              </w:rPr>
            </w:pPr>
            <w:r w:rsidRPr="006C4BB4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val="bg-BG" w:eastAsia="sr-Cyrl-CS"/>
              </w:rPr>
              <w:t>Таблица № 3</w:t>
            </w:r>
          </w:p>
          <w:p w:rsidR="00635569" w:rsidRPr="006C4BB4" w:rsidRDefault="00635569" w:rsidP="00111CF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bg-BG"/>
              </w:rPr>
            </w:pPr>
          </w:p>
          <w:p w:rsidR="0048141F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bg-BG"/>
              </w:rPr>
            </w:pPr>
            <w:r w:rsidRPr="006C4BB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bg-BG"/>
              </w:rPr>
              <w:t xml:space="preserve">Брой и разпределение на жалбите за първото полугодие на 2018 г. </w:t>
            </w:r>
          </w:p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bg-BG"/>
              </w:rPr>
            </w:pPr>
            <w:r w:rsidRPr="006C4BB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bg-BG"/>
              </w:rPr>
              <w:t>по начин на постъпване</w:t>
            </w:r>
          </w:p>
          <w:p w:rsidR="00635569" w:rsidRPr="006C4BB4" w:rsidRDefault="00635569" w:rsidP="00111CF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bg-BG"/>
              </w:rPr>
            </w:pPr>
          </w:p>
        </w:tc>
      </w:tr>
      <w:tr w:rsidR="00635569" w:rsidRPr="006C4BB4" w:rsidTr="00083D13">
        <w:trPr>
          <w:gridAfter w:val="1"/>
          <w:wAfter w:w="425" w:type="dxa"/>
          <w:trHeight w:val="276"/>
        </w:trPr>
        <w:tc>
          <w:tcPr>
            <w:tcW w:w="2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bg-BG"/>
              </w:rPr>
            </w:pPr>
            <w:r w:rsidRPr="006C4BB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bg-BG"/>
              </w:rPr>
              <w:t>Начин на постъпване</w:t>
            </w:r>
          </w:p>
        </w:tc>
        <w:tc>
          <w:tcPr>
            <w:tcW w:w="6521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bg-BG"/>
              </w:rPr>
            </w:pPr>
            <w:r w:rsidRPr="006C4BB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bg-BG"/>
              </w:rPr>
              <w:t>Първо полугодие 2018 година</w:t>
            </w:r>
          </w:p>
        </w:tc>
      </w:tr>
      <w:tr w:rsidR="00635569" w:rsidRPr="006C4BB4" w:rsidTr="00083D13">
        <w:trPr>
          <w:gridAfter w:val="1"/>
          <w:wAfter w:w="425" w:type="dxa"/>
          <w:trHeight w:val="276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35569" w:rsidRPr="006C4BB4" w:rsidRDefault="00635569" w:rsidP="00111C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6C4BB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Януари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6C4BB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Февруари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6C4BB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Март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6C4BB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Април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6C4BB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Май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6C4BB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Юни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6C4BB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Общо</w:t>
            </w:r>
          </w:p>
        </w:tc>
      </w:tr>
      <w:tr w:rsidR="00635569" w:rsidRPr="006C4BB4" w:rsidTr="00083D13">
        <w:trPr>
          <w:gridAfter w:val="1"/>
          <w:wAfter w:w="425" w:type="dxa"/>
          <w:trHeight w:val="312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5569" w:rsidRPr="006C4BB4" w:rsidRDefault="00635569" w:rsidP="00111C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Писмени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  <w:t>28</w:t>
            </w:r>
          </w:p>
        </w:tc>
      </w:tr>
      <w:tr w:rsidR="00635569" w:rsidRPr="006C4BB4" w:rsidTr="00083D13">
        <w:trPr>
          <w:gridAfter w:val="1"/>
          <w:wAfter w:w="425" w:type="dxa"/>
          <w:trHeight w:val="312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5569" w:rsidRPr="006C4BB4" w:rsidRDefault="00635569" w:rsidP="00111C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Устни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  <w:t>32</w:t>
            </w:r>
          </w:p>
        </w:tc>
      </w:tr>
      <w:tr w:rsidR="00635569" w:rsidRPr="006C4BB4" w:rsidTr="00083D13">
        <w:trPr>
          <w:gridAfter w:val="1"/>
          <w:wAfter w:w="425" w:type="dxa"/>
          <w:trHeight w:val="312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5569" w:rsidRPr="006C4BB4" w:rsidRDefault="00635569" w:rsidP="00111C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 електронен път през: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sr-Cyrl-CS"/>
              </w:rPr>
            </w:pPr>
          </w:p>
        </w:tc>
      </w:tr>
      <w:tr w:rsidR="00635569" w:rsidRPr="006C4BB4" w:rsidTr="00083D13">
        <w:trPr>
          <w:gridAfter w:val="1"/>
          <w:wAfter w:w="425" w:type="dxa"/>
          <w:trHeight w:val="312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5569" w:rsidRPr="006C4BB4" w:rsidRDefault="00635569" w:rsidP="00111C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- електронна поща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  <w:t>28</w:t>
            </w:r>
          </w:p>
        </w:tc>
      </w:tr>
      <w:tr w:rsidR="00635569" w:rsidRPr="006C4BB4" w:rsidTr="00083D13">
        <w:trPr>
          <w:gridAfter w:val="1"/>
          <w:wAfter w:w="425" w:type="dxa"/>
          <w:trHeight w:val="312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5569" w:rsidRPr="006C4BB4" w:rsidRDefault="00635569" w:rsidP="00111C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- електронна страница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5569" w:rsidRPr="006C4BB4" w:rsidRDefault="00635569" w:rsidP="001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</w:pPr>
            <w:r w:rsidRPr="006C4BB4">
              <w:rPr>
                <w:rFonts w:ascii="Times New Roman" w:eastAsia="Times New Roman" w:hAnsi="Times New Roman" w:cs="Times New Roman"/>
                <w:sz w:val="24"/>
                <w:szCs w:val="24"/>
                <w:lang w:val="bg-BG" w:eastAsia="sr-Cyrl-CS"/>
              </w:rPr>
              <w:t>2</w:t>
            </w:r>
          </w:p>
        </w:tc>
      </w:tr>
    </w:tbl>
    <w:p w:rsidR="00635569" w:rsidRPr="006C4BB4" w:rsidRDefault="00635569" w:rsidP="00111C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bg-BG" w:eastAsia="sr-Cyrl-CS"/>
        </w:rPr>
      </w:pPr>
    </w:p>
    <w:p w:rsidR="006841E0" w:rsidRPr="006C4BB4" w:rsidRDefault="006841E0" w:rsidP="0060368D">
      <w:pPr>
        <w:spacing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</w:p>
    <w:sectPr w:rsidR="006841E0" w:rsidRPr="006C4BB4" w:rsidSect="000B08D6">
      <w:footerReference w:type="even" r:id="rId9"/>
      <w:pgSz w:w="11906" w:h="16838"/>
      <w:pgMar w:top="1258" w:right="1417" w:bottom="1258" w:left="1417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682C" w:rsidRDefault="009F682C" w:rsidP="00473986">
      <w:pPr>
        <w:spacing w:after="0" w:line="240" w:lineRule="auto"/>
      </w:pPr>
      <w:r>
        <w:separator/>
      </w:r>
    </w:p>
  </w:endnote>
  <w:endnote w:type="continuationSeparator" w:id="0">
    <w:p w:rsidR="009F682C" w:rsidRDefault="009F682C" w:rsidP="004739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5455" w:rsidRDefault="006D5455" w:rsidP="000B08D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D5455" w:rsidRDefault="006D545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682C" w:rsidRDefault="009F682C" w:rsidP="00473986">
      <w:pPr>
        <w:spacing w:after="0" w:line="240" w:lineRule="auto"/>
      </w:pPr>
      <w:r>
        <w:separator/>
      </w:r>
    </w:p>
  </w:footnote>
  <w:footnote w:type="continuationSeparator" w:id="0">
    <w:p w:rsidR="009F682C" w:rsidRDefault="009F682C" w:rsidP="004739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88650E"/>
    <w:multiLevelType w:val="hybridMultilevel"/>
    <w:tmpl w:val="A41075A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CB5B7F"/>
    <w:multiLevelType w:val="hybridMultilevel"/>
    <w:tmpl w:val="0068DFC8"/>
    <w:lvl w:ilvl="0" w:tplc="7940FB8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395C9B"/>
    <w:multiLevelType w:val="hybridMultilevel"/>
    <w:tmpl w:val="796C99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612631"/>
    <w:multiLevelType w:val="hybridMultilevel"/>
    <w:tmpl w:val="35345D7E"/>
    <w:lvl w:ilvl="0" w:tplc="0A1EA01E">
      <w:start w:val="6"/>
      <w:numFmt w:val="bullet"/>
      <w:lvlText w:val="-"/>
      <w:lvlJc w:val="left"/>
      <w:pPr>
        <w:ind w:left="862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>
    <w:nsid w:val="278142B9"/>
    <w:multiLevelType w:val="hybridMultilevel"/>
    <w:tmpl w:val="91DE84EE"/>
    <w:lvl w:ilvl="0" w:tplc="F59CEE24">
      <w:start w:val="3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CF97CAA"/>
    <w:multiLevelType w:val="hybridMultilevel"/>
    <w:tmpl w:val="923ED780"/>
    <w:lvl w:ilvl="0" w:tplc="151882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171983"/>
    <w:multiLevelType w:val="hybridMultilevel"/>
    <w:tmpl w:val="5164CBDE"/>
    <w:lvl w:ilvl="0" w:tplc="EBEC7EF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3C51370F"/>
    <w:multiLevelType w:val="hybridMultilevel"/>
    <w:tmpl w:val="2D3A7B62"/>
    <w:lvl w:ilvl="0" w:tplc="5DF86B56">
      <w:start w:val="3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>
    <w:nsid w:val="3F1717BD"/>
    <w:multiLevelType w:val="hybridMultilevel"/>
    <w:tmpl w:val="0D0CF9AE"/>
    <w:lvl w:ilvl="0" w:tplc="E68AD730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484B3360"/>
    <w:multiLevelType w:val="hybridMultilevel"/>
    <w:tmpl w:val="BEE87D52"/>
    <w:lvl w:ilvl="0" w:tplc="AE1A88E8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8F765CD"/>
    <w:multiLevelType w:val="hybridMultilevel"/>
    <w:tmpl w:val="B052BCDC"/>
    <w:lvl w:ilvl="0" w:tplc="86A85CF6">
      <w:start w:val="3"/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4948107D"/>
    <w:multiLevelType w:val="hybridMultilevel"/>
    <w:tmpl w:val="F9061752"/>
    <w:lvl w:ilvl="0" w:tplc="FAFAFE6C">
      <w:start w:val="3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500F1CBB"/>
    <w:multiLevelType w:val="hybridMultilevel"/>
    <w:tmpl w:val="3E84998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A065940"/>
    <w:multiLevelType w:val="hybridMultilevel"/>
    <w:tmpl w:val="8324751A"/>
    <w:lvl w:ilvl="0" w:tplc="15E68D4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3BC7C95"/>
    <w:multiLevelType w:val="hybridMultilevel"/>
    <w:tmpl w:val="CEE6C3E6"/>
    <w:lvl w:ilvl="0" w:tplc="CEF41FB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C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C985FFE"/>
    <w:multiLevelType w:val="hybridMultilevel"/>
    <w:tmpl w:val="D36A45B2"/>
    <w:lvl w:ilvl="0" w:tplc="F50C55E0">
      <w:start w:val="2"/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6D27390B"/>
    <w:multiLevelType w:val="hybridMultilevel"/>
    <w:tmpl w:val="2C16C6D2"/>
    <w:lvl w:ilvl="0" w:tplc="DAD6D9E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  <w:color w:val="00000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71C3162A"/>
    <w:multiLevelType w:val="hybridMultilevel"/>
    <w:tmpl w:val="2C700874"/>
    <w:lvl w:ilvl="0" w:tplc="39A257FE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73E30BCB"/>
    <w:multiLevelType w:val="hybridMultilevel"/>
    <w:tmpl w:val="BD8AD98E"/>
    <w:lvl w:ilvl="0" w:tplc="39025330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>
    <w:nsid w:val="756868ED"/>
    <w:multiLevelType w:val="hybridMultilevel"/>
    <w:tmpl w:val="A7389CC2"/>
    <w:lvl w:ilvl="0" w:tplc="E7CE55A8">
      <w:start w:val="2"/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77BB1F88"/>
    <w:multiLevelType w:val="hybridMultilevel"/>
    <w:tmpl w:val="E7D0D5AA"/>
    <w:lvl w:ilvl="0" w:tplc="9D4E2B7E">
      <w:start w:val="22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1">
    <w:nsid w:val="7B1E71C6"/>
    <w:multiLevelType w:val="hybridMultilevel"/>
    <w:tmpl w:val="7E9CC562"/>
    <w:lvl w:ilvl="0" w:tplc="F824440A">
      <w:start w:val="2"/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6"/>
  </w:num>
  <w:num w:numId="3">
    <w:abstractNumId w:val="18"/>
  </w:num>
  <w:num w:numId="4">
    <w:abstractNumId w:val="2"/>
  </w:num>
  <w:num w:numId="5">
    <w:abstractNumId w:val="20"/>
  </w:num>
  <w:num w:numId="6">
    <w:abstractNumId w:val="13"/>
  </w:num>
  <w:num w:numId="7">
    <w:abstractNumId w:val="5"/>
  </w:num>
  <w:num w:numId="8">
    <w:abstractNumId w:val="12"/>
  </w:num>
  <w:num w:numId="9">
    <w:abstractNumId w:val="0"/>
  </w:num>
  <w:num w:numId="10">
    <w:abstractNumId w:val="3"/>
  </w:num>
  <w:num w:numId="11">
    <w:abstractNumId w:val="16"/>
  </w:num>
  <w:num w:numId="12">
    <w:abstractNumId w:val="1"/>
  </w:num>
  <w:num w:numId="13">
    <w:abstractNumId w:val="15"/>
  </w:num>
  <w:num w:numId="14">
    <w:abstractNumId w:val="17"/>
  </w:num>
  <w:num w:numId="15">
    <w:abstractNumId w:val="21"/>
  </w:num>
  <w:num w:numId="16">
    <w:abstractNumId w:val="19"/>
  </w:num>
  <w:num w:numId="17">
    <w:abstractNumId w:val="4"/>
  </w:num>
  <w:num w:numId="18">
    <w:abstractNumId w:val="11"/>
  </w:num>
  <w:num w:numId="19">
    <w:abstractNumId w:val="9"/>
  </w:num>
  <w:num w:numId="20">
    <w:abstractNumId w:val="10"/>
  </w:num>
  <w:num w:numId="21">
    <w:abstractNumId w:val="8"/>
  </w:num>
  <w:num w:numId="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7229"/>
    <w:rsid w:val="000016F5"/>
    <w:rsid w:val="000337ED"/>
    <w:rsid w:val="00040D47"/>
    <w:rsid w:val="00066AA2"/>
    <w:rsid w:val="00083D13"/>
    <w:rsid w:val="000A2139"/>
    <w:rsid w:val="000A6060"/>
    <w:rsid w:val="000B08D6"/>
    <w:rsid w:val="000B1003"/>
    <w:rsid w:val="000C62D5"/>
    <w:rsid w:val="00110B36"/>
    <w:rsid w:val="00111CFB"/>
    <w:rsid w:val="0013298B"/>
    <w:rsid w:val="00147360"/>
    <w:rsid w:val="00152503"/>
    <w:rsid w:val="00171A89"/>
    <w:rsid w:val="00174B0F"/>
    <w:rsid w:val="00182FF2"/>
    <w:rsid w:val="001877A6"/>
    <w:rsid w:val="00197CAA"/>
    <w:rsid w:val="001A33C7"/>
    <w:rsid w:val="001B3AC9"/>
    <w:rsid w:val="001C560F"/>
    <w:rsid w:val="001D294D"/>
    <w:rsid w:val="00275500"/>
    <w:rsid w:val="002812A9"/>
    <w:rsid w:val="00293AE1"/>
    <w:rsid w:val="002D2587"/>
    <w:rsid w:val="002E1E7F"/>
    <w:rsid w:val="002F7203"/>
    <w:rsid w:val="003107EA"/>
    <w:rsid w:val="00313B71"/>
    <w:rsid w:val="0031414C"/>
    <w:rsid w:val="00342C84"/>
    <w:rsid w:val="003446B7"/>
    <w:rsid w:val="00353F6F"/>
    <w:rsid w:val="00354DB1"/>
    <w:rsid w:val="003703B1"/>
    <w:rsid w:val="003923CC"/>
    <w:rsid w:val="003C7888"/>
    <w:rsid w:val="003D218B"/>
    <w:rsid w:val="003E036D"/>
    <w:rsid w:val="003E11A7"/>
    <w:rsid w:val="004028D2"/>
    <w:rsid w:val="00402A61"/>
    <w:rsid w:val="004031D5"/>
    <w:rsid w:val="004108C0"/>
    <w:rsid w:val="00425C41"/>
    <w:rsid w:val="0043506B"/>
    <w:rsid w:val="00471765"/>
    <w:rsid w:val="00473986"/>
    <w:rsid w:val="0048141F"/>
    <w:rsid w:val="00483C84"/>
    <w:rsid w:val="004934B2"/>
    <w:rsid w:val="004E7229"/>
    <w:rsid w:val="004F6F67"/>
    <w:rsid w:val="00500350"/>
    <w:rsid w:val="00562A9F"/>
    <w:rsid w:val="00566160"/>
    <w:rsid w:val="00572461"/>
    <w:rsid w:val="005B0610"/>
    <w:rsid w:val="005D1832"/>
    <w:rsid w:val="00602501"/>
    <w:rsid w:val="0060368D"/>
    <w:rsid w:val="00635569"/>
    <w:rsid w:val="006501D2"/>
    <w:rsid w:val="006820A1"/>
    <w:rsid w:val="006841E0"/>
    <w:rsid w:val="006A113A"/>
    <w:rsid w:val="006C00DA"/>
    <w:rsid w:val="006C4BB4"/>
    <w:rsid w:val="006D2715"/>
    <w:rsid w:val="006D4307"/>
    <w:rsid w:val="006D5455"/>
    <w:rsid w:val="006F48CC"/>
    <w:rsid w:val="006F6F0C"/>
    <w:rsid w:val="0070145A"/>
    <w:rsid w:val="007050A7"/>
    <w:rsid w:val="00715E38"/>
    <w:rsid w:val="00724428"/>
    <w:rsid w:val="00724BAE"/>
    <w:rsid w:val="0074675B"/>
    <w:rsid w:val="0077624A"/>
    <w:rsid w:val="007A6C4B"/>
    <w:rsid w:val="00803AAE"/>
    <w:rsid w:val="00810467"/>
    <w:rsid w:val="00842143"/>
    <w:rsid w:val="0084761B"/>
    <w:rsid w:val="0086185B"/>
    <w:rsid w:val="00871172"/>
    <w:rsid w:val="00871475"/>
    <w:rsid w:val="0088053B"/>
    <w:rsid w:val="008806E1"/>
    <w:rsid w:val="008D161F"/>
    <w:rsid w:val="008E482F"/>
    <w:rsid w:val="0090624A"/>
    <w:rsid w:val="00906AC9"/>
    <w:rsid w:val="00910A76"/>
    <w:rsid w:val="009160CB"/>
    <w:rsid w:val="00916F8E"/>
    <w:rsid w:val="00934647"/>
    <w:rsid w:val="009428EA"/>
    <w:rsid w:val="00957836"/>
    <w:rsid w:val="00986ABB"/>
    <w:rsid w:val="009A7A1B"/>
    <w:rsid w:val="009E472F"/>
    <w:rsid w:val="009F682C"/>
    <w:rsid w:val="00A038E8"/>
    <w:rsid w:val="00A10A24"/>
    <w:rsid w:val="00A112A3"/>
    <w:rsid w:val="00A30975"/>
    <w:rsid w:val="00A3173F"/>
    <w:rsid w:val="00A444F9"/>
    <w:rsid w:val="00AE2C6B"/>
    <w:rsid w:val="00B1472C"/>
    <w:rsid w:val="00B55504"/>
    <w:rsid w:val="00B72BFF"/>
    <w:rsid w:val="00B80275"/>
    <w:rsid w:val="00B86856"/>
    <w:rsid w:val="00BC5FB2"/>
    <w:rsid w:val="00BF6948"/>
    <w:rsid w:val="00C0739B"/>
    <w:rsid w:val="00C10367"/>
    <w:rsid w:val="00C34F94"/>
    <w:rsid w:val="00C41E24"/>
    <w:rsid w:val="00C64FE0"/>
    <w:rsid w:val="00CB5A52"/>
    <w:rsid w:val="00CC67ED"/>
    <w:rsid w:val="00CD6332"/>
    <w:rsid w:val="00CE48C9"/>
    <w:rsid w:val="00CE6E31"/>
    <w:rsid w:val="00CF32B0"/>
    <w:rsid w:val="00CF33F4"/>
    <w:rsid w:val="00D0196B"/>
    <w:rsid w:val="00D11E9A"/>
    <w:rsid w:val="00D41945"/>
    <w:rsid w:val="00D56B1C"/>
    <w:rsid w:val="00D64A56"/>
    <w:rsid w:val="00D87555"/>
    <w:rsid w:val="00DC4DA5"/>
    <w:rsid w:val="00DC6FCE"/>
    <w:rsid w:val="00DF4528"/>
    <w:rsid w:val="00E10403"/>
    <w:rsid w:val="00E20AE4"/>
    <w:rsid w:val="00E34B10"/>
    <w:rsid w:val="00E45190"/>
    <w:rsid w:val="00E50031"/>
    <w:rsid w:val="00E51BBF"/>
    <w:rsid w:val="00E53A79"/>
    <w:rsid w:val="00E70A26"/>
    <w:rsid w:val="00EA3C9C"/>
    <w:rsid w:val="00ED2223"/>
    <w:rsid w:val="00EE6D23"/>
    <w:rsid w:val="00F02C8E"/>
    <w:rsid w:val="00F12704"/>
    <w:rsid w:val="00F15E7F"/>
    <w:rsid w:val="00F16E16"/>
    <w:rsid w:val="00F378BA"/>
    <w:rsid w:val="00F514D4"/>
    <w:rsid w:val="00F62005"/>
    <w:rsid w:val="00F67FEC"/>
    <w:rsid w:val="00FA591F"/>
    <w:rsid w:val="00FB104C"/>
    <w:rsid w:val="00FB6CAF"/>
    <w:rsid w:val="00FF0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semiHidden/>
    <w:rsid w:val="004E7229"/>
  </w:style>
  <w:style w:type="paragraph" w:styleId="Title">
    <w:name w:val="Title"/>
    <w:basedOn w:val="Normal"/>
    <w:link w:val="TitleChar"/>
    <w:qFormat/>
    <w:rsid w:val="004E722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u w:val="single"/>
      <w:lang w:val="bg-BG"/>
    </w:rPr>
  </w:style>
  <w:style w:type="character" w:customStyle="1" w:styleId="TitleChar">
    <w:name w:val="Title Char"/>
    <w:basedOn w:val="DefaultParagraphFont"/>
    <w:link w:val="Title"/>
    <w:rsid w:val="004E7229"/>
    <w:rPr>
      <w:rFonts w:ascii="Times New Roman" w:eastAsia="Times New Roman" w:hAnsi="Times New Roman" w:cs="Times New Roman"/>
      <w:b/>
      <w:sz w:val="28"/>
      <w:szCs w:val="20"/>
      <w:u w:val="single"/>
      <w:lang w:val="bg-BG"/>
    </w:rPr>
  </w:style>
  <w:style w:type="paragraph" w:styleId="BodyText">
    <w:name w:val="Body Text"/>
    <w:basedOn w:val="Normal"/>
    <w:link w:val="BodyTextChar"/>
    <w:rsid w:val="004E722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bg-BG" w:eastAsia="sr-Cyrl-CS"/>
    </w:rPr>
  </w:style>
  <w:style w:type="character" w:customStyle="1" w:styleId="BodyTextChar">
    <w:name w:val="Body Text Char"/>
    <w:basedOn w:val="DefaultParagraphFont"/>
    <w:link w:val="BodyText"/>
    <w:rsid w:val="004E7229"/>
    <w:rPr>
      <w:rFonts w:ascii="Times New Roman" w:eastAsia="Times New Roman" w:hAnsi="Times New Roman" w:cs="Times New Roman"/>
      <w:sz w:val="24"/>
      <w:szCs w:val="20"/>
      <w:lang w:val="bg-BG" w:eastAsia="sr-Cyrl-CS"/>
    </w:rPr>
  </w:style>
  <w:style w:type="paragraph" w:styleId="BalloonText">
    <w:name w:val="Balloon Text"/>
    <w:basedOn w:val="Normal"/>
    <w:link w:val="BalloonTextChar"/>
    <w:semiHidden/>
    <w:rsid w:val="004E7229"/>
    <w:pPr>
      <w:spacing w:after="0" w:line="240" w:lineRule="auto"/>
    </w:pPr>
    <w:rPr>
      <w:rFonts w:ascii="Tahoma" w:eastAsia="Times New Roman" w:hAnsi="Tahoma" w:cs="Tahoma"/>
      <w:sz w:val="16"/>
      <w:szCs w:val="16"/>
      <w:lang w:val="en-AU" w:eastAsia="sr-Cyrl-CS"/>
    </w:rPr>
  </w:style>
  <w:style w:type="character" w:customStyle="1" w:styleId="BalloonTextChar">
    <w:name w:val="Balloon Text Char"/>
    <w:basedOn w:val="DefaultParagraphFont"/>
    <w:link w:val="BalloonText"/>
    <w:semiHidden/>
    <w:rsid w:val="004E7229"/>
    <w:rPr>
      <w:rFonts w:ascii="Tahoma" w:eastAsia="Times New Roman" w:hAnsi="Tahoma" w:cs="Tahoma"/>
      <w:sz w:val="16"/>
      <w:szCs w:val="16"/>
      <w:lang w:val="en-AU" w:eastAsia="sr-Cyrl-CS"/>
    </w:rPr>
  </w:style>
  <w:style w:type="character" w:styleId="Strong">
    <w:name w:val="Strong"/>
    <w:qFormat/>
    <w:rsid w:val="004E7229"/>
    <w:rPr>
      <w:b/>
      <w:bCs/>
    </w:rPr>
  </w:style>
  <w:style w:type="character" w:styleId="Hyperlink">
    <w:name w:val="Hyperlink"/>
    <w:rsid w:val="004E7229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4E7229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sr-Cyrl-CS"/>
    </w:rPr>
  </w:style>
  <w:style w:type="character" w:customStyle="1" w:styleId="FooterChar">
    <w:name w:val="Footer Char"/>
    <w:basedOn w:val="DefaultParagraphFont"/>
    <w:link w:val="Footer"/>
    <w:uiPriority w:val="99"/>
    <w:rsid w:val="004E7229"/>
    <w:rPr>
      <w:rFonts w:ascii="Times New Roman" w:eastAsia="Times New Roman" w:hAnsi="Times New Roman" w:cs="Times New Roman"/>
      <w:sz w:val="20"/>
      <w:szCs w:val="20"/>
      <w:lang w:val="en-AU" w:eastAsia="sr-Cyrl-CS"/>
    </w:rPr>
  </w:style>
  <w:style w:type="character" w:styleId="PageNumber">
    <w:name w:val="page number"/>
    <w:basedOn w:val="DefaultParagraphFont"/>
    <w:rsid w:val="004E7229"/>
  </w:style>
  <w:style w:type="paragraph" w:styleId="Header">
    <w:name w:val="header"/>
    <w:basedOn w:val="Normal"/>
    <w:link w:val="HeaderChar"/>
    <w:uiPriority w:val="99"/>
    <w:rsid w:val="004E7229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sr-Cyrl-CS"/>
    </w:rPr>
  </w:style>
  <w:style w:type="character" w:customStyle="1" w:styleId="HeaderChar">
    <w:name w:val="Header Char"/>
    <w:basedOn w:val="DefaultParagraphFont"/>
    <w:link w:val="Header"/>
    <w:uiPriority w:val="99"/>
    <w:rsid w:val="004E7229"/>
    <w:rPr>
      <w:rFonts w:ascii="Times New Roman" w:eastAsia="Times New Roman" w:hAnsi="Times New Roman" w:cs="Times New Roman"/>
      <w:sz w:val="20"/>
      <w:szCs w:val="20"/>
      <w:lang w:val="en-AU" w:eastAsia="sr-Cyrl-CS"/>
    </w:rPr>
  </w:style>
  <w:style w:type="paragraph" w:styleId="ListParagraph">
    <w:name w:val="List Paragraph"/>
    <w:basedOn w:val="Normal"/>
    <w:uiPriority w:val="34"/>
    <w:qFormat/>
    <w:rsid w:val="0047398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semiHidden/>
    <w:rsid w:val="004E7229"/>
  </w:style>
  <w:style w:type="paragraph" w:styleId="Title">
    <w:name w:val="Title"/>
    <w:basedOn w:val="Normal"/>
    <w:link w:val="TitleChar"/>
    <w:qFormat/>
    <w:rsid w:val="004E722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u w:val="single"/>
      <w:lang w:val="bg-BG"/>
    </w:rPr>
  </w:style>
  <w:style w:type="character" w:customStyle="1" w:styleId="TitleChar">
    <w:name w:val="Title Char"/>
    <w:basedOn w:val="DefaultParagraphFont"/>
    <w:link w:val="Title"/>
    <w:rsid w:val="004E7229"/>
    <w:rPr>
      <w:rFonts w:ascii="Times New Roman" w:eastAsia="Times New Roman" w:hAnsi="Times New Roman" w:cs="Times New Roman"/>
      <w:b/>
      <w:sz w:val="28"/>
      <w:szCs w:val="20"/>
      <w:u w:val="single"/>
      <w:lang w:val="bg-BG"/>
    </w:rPr>
  </w:style>
  <w:style w:type="paragraph" w:styleId="BodyText">
    <w:name w:val="Body Text"/>
    <w:basedOn w:val="Normal"/>
    <w:link w:val="BodyTextChar"/>
    <w:rsid w:val="004E722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bg-BG" w:eastAsia="sr-Cyrl-CS"/>
    </w:rPr>
  </w:style>
  <w:style w:type="character" w:customStyle="1" w:styleId="BodyTextChar">
    <w:name w:val="Body Text Char"/>
    <w:basedOn w:val="DefaultParagraphFont"/>
    <w:link w:val="BodyText"/>
    <w:rsid w:val="004E7229"/>
    <w:rPr>
      <w:rFonts w:ascii="Times New Roman" w:eastAsia="Times New Roman" w:hAnsi="Times New Roman" w:cs="Times New Roman"/>
      <w:sz w:val="24"/>
      <w:szCs w:val="20"/>
      <w:lang w:val="bg-BG" w:eastAsia="sr-Cyrl-CS"/>
    </w:rPr>
  </w:style>
  <w:style w:type="paragraph" w:styleId="BalloonText">
    <w:name w:val="Balloon Text"/>
    <w:basedOn w:val="Normal"/>
    <w:link w:val="BalloonTextChar"/>
    <w:semiHidden/>
    <w:rsid w:val="004E7229"/>
    <w:pPr>
      <w:spacing w:after="0" w:line="240" w:lineRule="auto"/>
    </w:pPr>
    <w:rPr>
      <w:rFonts w:ascii="Tahoma" w:eastAsia="Times New Roman" w:hAnsi="Tahoma" w:cs="Tahoma"/>
      <w:sz w:val="16"/>
      <w:szCs w:val="16"/>
      <w:lang w:val="en-AU" w:eastAsia="sr-Cyrl-CS"/>
    </w:rPr>
  </w:style>
  <w:style w:type="character" w:customStyle="1" w:styleId="BalloonTextChar">
    <w:name w:val="Balloon Text Char"/>
    <w:basedOn w:val="DefaultParagraphFont"/>
    <w:link w:val="BalloonText"/>
    <w:semiHidden/>
    <w:rsid w:val="004E7229"/>
    <w:rPr>
      <w:rFonts w:ascii="Tahoma" w:eastAsia="Times New Roman" w:hAnsi="Tahoma" w:cs="Tahoma"/>
      <w:sz w:val="16"/>
      <w:szCs w:val="16"/>
      <w:lang w:val="en-AU" w:eastAsia="sr-Cyrl-CS"/>
    </w:rPr>
  </w:style>
  <w:style w:type="character" w:styleId="Strong">
    <w:name w:val="Strong"/>
    <w:qFormat/>
    <w:rsid w:val="004E7229"/>
    <w:rPr>
      <w:b/>
      <w:bCs/>
    </w:rPr>
  </w:style>
  <w:style w:type="character" w:styleId="Hyperlink">
    <w:name w:val="Hyperlink"/>
    <w:rsid w:val="004E7229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4E7229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sr-Cyrl-CS"/>
    </w:rPr>
  </w:style>
  <w:style w:type="character" w:customStyle="1" w:styleId="FooterChar">
    <w:name w:val="Footer Char"/>
    <w:basedOn w:val="DefaultParagraphFont"/>
    <w:link w:val="Footer"/>
    <w:uiPriority w:val="99"/>
    <w:rsid w:val="004E7229"/>
    <w:rPr>
      <w:rFonts w:ascii="Times New Roman" w:eastAsia="Times New Roman" w:hAnsi="Times New Roman" w:cs="Times New Roman"/>
      <w:sz w:val="20"/>
      <w:szCs w:val="20"/>
      <w:lang w:val="en-AU" w:eastAsia="sr-Cyrl-CS"/>
    </w:rPr>
  </w:style>
  <w:style w:type="character" w:styleId="PageNumber">
    <w:name w:val="page number"/>
    <w:basedOn w:val="DefaultParagraphFont"/>
    <w:rsid w:val="004E7229"/>
  </w:style>
  <w:style w:type="paragraph" w:styleId="Header">
    <w:name w:val="header"/>
    <w:basedOn w:val="Normal"/>
    <w:link w:val="HeaderChar"/>
    <w:uiPriority w:val="99"/>
    <w:rsid w:val="004E7229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sr-Cyrl-CS"/>
    </w:rPr>
  </w:style>
  <w:style w:type="character" w:customStyle="1" w:styleId="HeaderChar">
    <w:name w:val="Header Char"/>
    <w:basedOn w:val="DefaultParagraphFont"/>
    <w:link w:val="Header"/>
    <w:uiPriority w:val="99"/>
    <w:rsid w:val="004E7229"/>
    <w:rPr>
      <w:rFonts w:ascii="Times New Roman" w:eastAsia="Times New Roman" w:hAnsi="Times New Roman" w:cs="Times New Roman"/>
      <w:sz w:val="20"/>
      <w:szCs w:val="20"/>
      <w:lang w:val="en-AU" w:eastAsia="sr-Cyrl-CS"/>
    </w:rPr>
  </w:style>
  <w:style w:type="paragraph" w:styleId="ListParagraph">
    <w:name w:val="List Paragraph"/>
    <w:basedOn w:val="Normal"/>
    <w:uiPriority w:val="34"/>
    <w:qFormat/>
    <w:rsid w:val="004739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B4486E-BF9F-4BF9-BC16-D96C4A9FC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2970</Words>
  <Characters>16931</Characters>
  <Application>Microsoft Office Word</Application>
  <DocSecurity>0</DocSecurity>
  <Lines>141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PosrednikSO</dc:creator>
  <cp:lastModifiedBy>PosrednikSO</cp:lastModifiedBy>
  <cp:revision>5</cp:revision>
  <cp:lastPrinted>2018-07-13T10:05:00Z</cp:lastPrinted>
  <dcterms:created xsi:type="dcterms:W3CDTF">2018-07-17T07:09:00Z</dcterms:created>
  <dcterms:modified xsi:type="dcterms:W3CDTF">2018-07-17T07:13:00Z</dcterms:modified>
</cp:coreProperties>
</file>